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6EDD76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5B9B9094" w:rsidR="005A5832" w:rsidRDefault="000E2378">
            <w:pPr>
              <w:jc w:val="both"/>
              <w:rPr>
                <w:kern w:val="2"/>
                <w:szCs w:val="24"/>
              </w:rPr>
            </w:pPr>
            <w:r w:rsidRPr="000E2378">
              <w:rPr>
                <w:b/>
                <w:szCs w:val="24"/>
              </w:rPr>
              <w:t xml:space="preserve">Antenos, skirtos priimti radijo signalus </w:t>
            </w:r>
            <w:r w:rsidR="0070445A">
              <w:rPr>
                <w:b/>
                <w:szCs w:val="24"/>
              </w:rPr>
              <w:t>3</w:t>
            </w:r>
            <w:r w:rsidRPr="000E2378">
              <w:rPr>
                <w:b/>
                <w:szCs w:val="24"/>
              </w:rPr>
              <w:t>-40 GHZ dažnių ruože</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04F0E53A" w:rsidR="005A5832" w:rsidRDefault="009E17CB" w:rsidP="001A2A35">
            <w:pPr>
              <w:rPr>
                <w:kern w:val="2"/>
                <w:szCs w:val="24"/>
              </w:rPr>
            </w:pPr>
            <w:r w:rsidRPr="00D26BCA">
              <w:t>LT25 7300 0100 0246 0690</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3D6DC099" w:rsidR="005A5832" w:rsidRDefault="009E17CB" w:rsidP="009E17CB">
            <w:pPr>
              <w:rPr>
                <w:kern w:val="2"/>
                <w:szCs w:val="24"/>
              </w:rPr>
            </w:pPr>
            <w:r w:rsidRPr="00D26BCA">
              <w:t>Swedbank, AB</w:t>
            </w:r>
            <w:r>
              <w:t>, 73000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5E4D9B9D" w:rsidR="005A5832" w:rsidRDefault="00CF1DC3" w:rsidP="00CF1DC3">
            <w:pPr>
              <w:rPr>
                <w:kern w:val="2"/>
                <w:szCs w:val="24"/>
              </w:rPr>
            </w:pPr>
            <w:r w:rsidRPr="00D26BCA">
              <w:t>(8 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69058224" w:rsidR="005A5832" w:rsidRPr="006F4550" w:rsidRDefault="005A5832" w:rsidP="006F4550">
            <w:pPr>
              <w:jc w:val="both"/>
              <w:rPr>
                <w:bCs/>
                <w:szCs w:val="24"/>
              </w:rPr>
            </w:pP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35E8FD9" w:rsidR="005A5832" w:rsidRDefault="005A5832" w:rsidP="00F47CCA">
            <w:pPr>
              <w:jc w:val="both"/>
              <w:rPr>
                <w:kern w:val="2"/>
                <w:szCs w:val="24"/>
              </w:rPr>
            </w:pP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rsidTr="7E978C4E">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rsidTr="7E978C4E">
        <w:trPr>
          <w:trHeight w:val="300"/>
        </w:trPr>
        <w:tc>
          <w:tcPr>
            <w:tcW w:w="2704" w:type="dxa"/>
            <w:gridSpan w:val="2"/>
          </w:tcPr>
          <w:p w14:paraId="47E86BA5" w14:textId="0482EB29" w:rsidR="005A5832" w:rsidRDefault="00A10867">
            <w:pPr>
              <w:rPr>
                <w:b/>
                <w:bCs/>
                <w:kern w:val="2"/>
                <w:szCs w:val="24"/>
              </w:rPr>
            </w:pPr>
            <w:r>
              <w:rPr>
                <w:b/>
                <w:bCs/>
                <w:kern w:val="2"/>
                <w:szCs w:val="24"/>
              </w:rPr>
              <w:t xml:space="preserve">2.1. Pirkėjo kontaktiniai asmenys, atsakingi už Sutarties vykdymą, Prekių priėmimą, </w:t>
            </w:r>
            <w:r w:rsidR="00DB54CC">
              <w:rPr>
                <w:b/>
                <w:bCs/>
                <w:kern w:val="2"/>
                <w:szCs w:val="24"/>
              </w:rPr>
              <w:t xml:space="preserve">Perdavimo – priėmimo akto pasirašymą, </w:t>
            </w:r>
            <w:r>
              <w:rPr>
                <w:b/>
                <w:bCs/>
                <w:kern w:val="2"/>
                <w:szCs w:val="24"/>
              </w:rPr>
              <w:t xml:space="preserve">Sąskaitų </w:t>
            </w:r>
            <w:r>
              <w:rPr>
                <w:b/>
                <w:bCs/>
                <w:kern w:val="2"/>
                <w:szCs w:val="24"/>
              </w:rPr>
              <w:lastRenderedPageBreak/>
              <w:t>per informacinę sistemą „E. sąskaita“ priėmimą</w:t>
            </w:r>
          </w:p>
        </w:tc>
        <w:tc>
          <w:tcPr>
            <w:tcW w:w="6831" w:type="dxa"/>
            <w:gridSpan w:val="2"/>
          </w:tcPr>
          <w:p w14:paraId="3A767122" w14:textId="091761BB" w:rsidR="005A5832" w:rsidRDefault="00DB017C" w:rsidP="003A47BD">
            <w:pPr>
              <w:jc w:val="both"/>
              <w:rPr>
                <w:color w:val="4472C4"/>
                <w:kern w:val="2"/>
                <w:szCs w:val="24"/>
              </w:rPr>
            </w:pPr>
            <w:r>
              <w:rPr>
                <w:color w:val="4472C4"/>
                <w:kern w:val="2"/>
                <w:szCs w:val="24"/>
              </w:rPr>
              <w:lastRenderedPageBreak/>
              <w:t>(nurodyti padalinį / skyrių, pareigas, vardą, pavardę, tel., el. paštą)</w:t>
            </w:r>
          </w:p>
        </w:tc>
      </w:tr>
      <w:tr w:rsidR="005A5832" w14:paraId="6E66D9BB" w14:textId="77777777" w:rsidTr="7E978C4E">
        <w:trPr>
          <w:trHeight w:val="300"/>
        </w:trPr>
        <w:tc>
          <w:tcPr>
            <w:tcW w:w="2704" w:type="dxa"/>
            <w:gridSpan w:val="2"/>
          </w:tcPr>
          <w:p w14:paraId="40BD3A5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672D51F" w14:textId="30D3CA68" w:rsidR="005A5832" w:rsidRDefault="00DB017C">
            <w:pPr>
              <w:rPr>
                <w:color w:val="4472C4"/>
                <w:kern w:val="2"/>
                <w:szCs w:val="24"/>
              </w:rPr>
            </w:pPr>
            <w:r>
              <w:rPr>
                <w:color w:val="4472C4"/>
                <w:kern w:val="2"/>
                <w:szCs w:val="24"/>
              </w:rPr>
              <w:t>(nurodyti padalinį / skyrių, pareigas, vardą, pavardę, tel., el. paštą)</w:t>
            </w:r>
          </w:p>
        </w:tc>
      </w:tr>
      <w:tr w:rsidR="005A5832" w14:paraId="10128AA9" w14:textId="77777777" w:rsidTr="7E978C4E">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rsidTr="7E978C4E">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34949102" w:rsidR="005A5832" w:rsidRPr="00CA6E95" w:rsidRDefault="00A10867" w:rsidP="00C64CED">
            <w:pPr>
              <w:jc w:val="both"/>
              <w:rPr>
                <w:color w:val="000000"/>
                <w:kern w:val="2"/>
                <w:szCs w:val="24"/>
              </w:rPr>
            </w:pPr>
            <w:r w:rsidRPr="00CA6E95">
              <w:rPr>
                <w:kern w:val="2"/>
                <w:szCs w:val="24"/>
              </w:rPr>
              <w:t xml:space="preserve">Tiekėjas įsipareigoja Sutartyje numatytomis sąlygomis perduoti Pirkėjui </w:t>
            </w:r>
            <w:r w:rsidR="0096349C" w:rsidRPr="0096349C">
              <w:rPr>
                <w:b/>
                <w:bCs/>
                <w:szCs w:val="24"/>
              </w:rPr>
              <w:t xml:space="preserve">Antenos, skirtos priimti radijo signalus </w:t>
            </w:r>
            <w:r w:rsidR="003A6F34">
              <w:rPr>
                <w:b/>
                <w:bCs/>
                <w:szCs w:val="24"/>
              </w:rPr>
              <w:t>3</w:t>
            </w:r>
            <w:r w:rsidR="0096349C" w:rsidRPr="0096349C">
              <w:rPr>
                <w:b/>
                <w:bCs/>
                <w:szCs w:val="24"/>
              </w:rPr>
              <w:t>-40 GHZ dažnių ruože</w:t>
            </w:r>
            <w:r w:rsidR="00CA6E95" w:rsidRPr="00CA6E95">
              <w:rPr>
                <w:kern w:val="2"/>
                <w:szCs w:val="24"/>
              </w:rPr>
              <w:t xml:space="preserve">, </w:t>
            </w:r>
            <w:r w:rsidR="0096349C" w:rsidRPr="000F7FEF">
              <w:rPr>
                <w:b/>
                <w:bCs/>
                <w:kern w:val="2"/>
                <w:szCs w:val="24"/>
              </w:rPr>
              <w:t>1 komplektą</w:t>
            </w:r>
            <w:r w:rsidR="00CA6E95" w:rsidRPr="00CA6E95">
              <w:rPr>
                <w:kern w:val="2"/>
                <w:szCs w:val="24"/>
              </w:rPr>
              <w:t>.</w:t>
            </w:r>
            <w:r w:rsidR="00F1294B" w:rsidRPr="00CA6E95">
              <w:rPr>
                <w:bCs/>
                <w:szCs w:val="24"/>
                <w:lang w:eastAsia="lt-LT"/>
              </w:rPr>
              <w:t xml:space="preserve"> </w:t>
            </w:r>
            <w:r w:rsidRPr="00CA6E95">
              <w:rPr>
                <w:color w:val="000000"/>
                <w:kern w:val="2"/>
                <w:szCs w:val="24"/>
              </w:rPr>
              <w:t>(toliau – Prekė).</w:t>
            </w:r>
          </w:p>
          <w:p w14:paraId="7277081E" w14:textId="41E1C265" w:rsidR="005A5832" w:rsidRDefault="00A10867" w:rsidP="00C64CED">
            <w:pPr>
              <w:jc w:val="both"/>
              <w:rPr>
                <w:color w:val="000000"/>
                <w:kern w:val="2"/>
                <w:szCs w:val="24"/>
              </w:rPr>
            </w:pPr>
            <w:r>
              <w:rPr>
                <w:color w:val="000000"/>
                <w:kern w:val="2"/>
                <w:szCs w:val="24"/>
              </w:rPr>
              <w:t>Išsamus Prekių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w:t>
            </w:r>
            <w:r w:rsidRPr="000F7FEF">
              <w:rPr>
                <w:b/>
                <w:bCs/>
                <w:color w:val="000000"/>
                <w:kern w:val="2"/>
                <w:szCs w:val="24"/>
              </w:rPr>
              <w:t xml:space="preserve">Nr. </w:t>
            </w:r>
            <w:r w:rsidR="00A14841" w:rsidRPr="000F7FEF">
              <w:rPr>
                <w:b/>
                <w:bCs/>
                <w:color w:val="000000"/>
                <w:kern w:val="2"/>
                <w:szCs w:val="24"/>
              </w:rPr>
              <w:t>1</w:t>
            </w:r>
            <w:r w:rsidRPr="000F7FEF">
              <w:rPr>
                <w:b/>
                <w:bCs/>
                <w:color w:val="000000"/>
                <w:kern w:val="2"/>
                <w:szCs w:val="24"/>
              </w:rPr>
              <w:t xml:space="preserve"> „Techninė specifikacija“</w:t>
            </w:r>
            <w:r>
              <w:rPr>
                <w:color w:val="000000"/>
                <w:kern w:val="2"/>
                <w:szCs w:val="24"/>
              </w:rPr>
              <w:t xml:space="preserve"> (toliau – Techninė specifikacija) ir Sutarties priede </w:t>
            </w:r>
            <w:r w:rsidRPr="000F7FEF">
              <w:rPr>
                <w:b/>
                <w:bCs/>
                <w:color w:val="000000"/>
                <w:kern w:val="2"/>
                <w:szCs w:val="24"/>
              </w:rPr>
              <w:t xml:space="preserve">Nr. </w:t>
            </w:r>
            <w:r w:rsidR="00A14841" w:rsidRPr="000F7FEF">
              <w:rPr>
                <w:b/>
                <w:bCs/>
                <w:color w:val="000000"/>
                <w:kern w:val="2"/>
                <w:szCs w:val="24"/>
              </w:rPr>
              <w:t>2</w:t>
            </w:r>
            <w:r w:rsidRPr="000F7FEF">
              <w:rPr>
                <w:b/>
                <w:bCs/>
                <w:color w:val="000000"/>
                <w:kern w:val="2"/>
                <w:szCs w:val="24"/>
              </w:rPr>
              <w:t xml:space="preserve"> „Pasiūlymas“.</w:t>
            </w:r>
          </w:p>
        </w:tc>
      </w:tr>
      <w:tr w:rsidR="005A5832" w14:paraId="64BD8DD1" w14:textId="77777777" w:rsidTr="7E978C4E">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rsidTr="7E978C4E">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rsidTr="7E978C4E">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rsidTr="7E978C4E">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0FFCF265" w:rsidR="005A5832" w:rsidRPr="00A82860" w:rsidRDefault="00A82860" w:rsidP="00742B74">
            <w:pPr>
              <w:spacing w:after="160" w:line="259" w:lineRule="auto"/>
              <w:jc w:val="both"/>
              <w:rPr>
                <w:kern w:val="2"/>
              </w:rPr>
            </w:pPr>
            <w:r w:rsidRPr="00A82860">
              <w:rPr>
                <w:kern w:val="2"/>
                <w:szCs w:val="24"/>
              </w:rPr>
              <w:t xml:space="preserve">Tiekėjas Prekę įsipareigoja pristatyti </w:t>
            </w:r>
            <w:r w:rsidRPr="00A82860">
              <w:rPr>
                <w:b/>
                <w:bCs/>
                <w:kern w:val="2"/>
                <w:szCs w:val="24"/>
              </w:rPr>
              <w:t>ne vėliau kaip per</w:t>
            </w:r>
            <w:r w:rsidRPr="00A82860">
              <w:rPr>
                <w:kern w:val="2"/>
                <w:szCs w:val="24"/>
              </w:rPr>
              <w:t xml:space="preserve"> </w:t>
            </w:r>
            <w:r w:rsidR="004F54CC" w:rsidRPr="004F54CC">
              <w:rPr>
                <w:b/>
                <w:bCs/>
                <w:kern w:val="2"/>
                <w:szCs w:val="24"/>
              </w:rPr>
              <w:t>6</w:t>
            </w:r>
            <w:r w:rsidRPr="00A82860">
              <w:rPr>
                <w:b/>
                <w:bCs/>
                <w:kern w:val="2"/>
                <w:szCs w:val="24"/>
              </w:rPr>
              <w:t xml:space="preserve"> (</w:t>
            </w:r>
            <w:r w:rsidR="004F54CC">
              <w:rPr>
                <w:b/>
                <w:bCs/>
                <w:kern w:val="2"/>
                <w:szCs w:val="24"/>
              </w:rPr>
              <w:t>šešis</w:t>
            </w:r>
            <w:r w:rsidRPr="00A82860">
              <w:rPr>
                <w:b/>
                <w:bCs/>
                <w:kern w:val="2"/>
                <w:szCs w:val="24"/>
              </w:rPr>
              <w:t>) mėnesius</w:t>
            </w:r>
            <w:r w:rsidRPr="00A82860">
              <w:rPr>
                <w:kern w:val="2"/>
                <w:szCs w:val="24"/>
              </w:rPr>
              <w:t xml:space="preserve"> nuo Sutarties įsigaliojimo dienos šiuo adresu: </w:t>
            </w:r>
            <w:r w:rsidR="004F54CC">
              <w:rPr>
                <w:shd w:val="clear" w:color="auto" w:fill="FFFFFF"/>
              </w:rPr>
              <w:t>Mortos g. 14</w:t>
            </w:r>
            <w:r w:rsidRPr="00A82860">
              <w:rPr>
                <w:shd w:val="clear" w:color="auto" w:fill="FFFFFF"/>
              </w:rPr>
              <w:t xml:space="preserve">, </w:t>
            </w:r>
            <w:r w:rsidR="004F54CC">
              <w:rPr>
                <w:shd w:val="clear" w:color="auto" w:fill="FFFFFF"/>
              </w:rPr>
              <w:t>Vilnius</w:t>
            </w:r>
            <w:r>
              <w:rPr>
                <w:shd w:val="clear" w:color="auto" w:fill="FFFFFF"/>
              </w:rPr>
              <w:t>.</w:t>
            </w:r>
          </w:p>
        </w:tc>
      </w:tr>
      <w:tr w:rsidR="005A5832" w14:paraId="12DB3D4E" w14:textId="77777777" w:rsidTr="7E978C4E">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rsidTr="7E978C4E">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0DE8F6B4" w:rsidR="005A5832" w:rsidRDefault="00F420E4">
            <w:pPr>
              <w:rPr>
                <w:kern w:val="2"/>
                <w:szCs w:val="24"/>
              </w:rPr>
            </w:pPr>
            <w:r>
              <w:rPr>
                <w:kern w:val="2"/>
                <w:szCs w:val="24"/>
              </w:rPr>
              <w:t>Netaikoma</w:t>
            </w:r>
          </w:p>
        </w:tc>
      </w:tr>
      <w:tr w:rsidR="005A5832" w14:paraId="28707907" w14:textId="77777777" w:rsidTr="7E978C4E">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rsidTr="7E978C4E">
        <w:trPr>
          <w:trHeight w:val="300"/>
        </w:trPr>
        <w:tc>
          <w:tcPr>
            <w:tcW w:w="2704" w:type="dxa"/>
            <w:gridSpan w:val="2"/>
          </w:tcPr>
          <w:p w14:paraId="7DDFCBA5" w14:textId="77777777" w:rsidR="005A5832" w:rsidRPr="00C8215B" w:rsidRDefault="00A10867">
            <w:pPr>
              <w:rPr>
                <w:b/>
                <w:bCs/>
                <w:kern w:val="2"/>
                <w:szCs w:val="24"/>
              </w:rPr>
            </w:pPr>
            <w:r w:rsidRPr="00C8215B">
              <w:rPr>
                <w:b/>
                <w:bCs/>
                <w:kern w:val="2"/>
                <w:szCs w:val="24"/>
              </w:rPr>
              <w:t xml:space="preserve">4.5. Kartu su Prekėmis pateikiami dokumentai </w:t>
            </w:r>
          </w:p>
        </w:tc>
        <w:tc>
          <w:tcPr>
            <w:tcW w:w="6831" w:type="dxa"/>
            <w:gridSpan w:val="2"/>
          </w:tcPr>
          <w:p w14:paraId="0450EB35" w14:textId="7D158E7E" w:rsidR="00E65FA8" w:rsidRPr="00C8215B" w:rsidRDefault="00E65FA8" w:rsidP="00E65FA8">
            <w:pPr>
              <w:pStyle w:val="ListParagraph"/>
              <w:tabs>
                <w:tab w:val="left" w:pos="0"/>
              </w:tabs>
              <w:spacing w:before="60" w:after="60"/>
              <w:ind w:left="0"/>
              <w:contextualSpacing w:val="0"/>
              <w:jc w:val="both"/>
              <w:rPr>
                <w:rStyle w:val="Laukeliai"/>
                <w:rFonts w:ascii="Times New Roman" w:hAnsi="Times New Roman"/>
                <w:sz w:val="24"/>
              </w:rPr>
            </w:pPr>
            <w:r w:rsidRPr="00C8215B">
              <w:rPr>
                <w:rStyle w:val="Laukeliai"/>
                <w:rFonts w:ascii="Times New Roman" w:hAnsi="Times New Roman"/>
                <w:sz w:val="24"/>
              </w:rPr>
              <w:t>4.5.1. Priėmimo perdavimo aktas;</w:t>
            </w:r>
          </w:p>
          <w:p w14:paraId="2F5C109E" w14:textId="261CD924" w:rsidR="00E65FA8" w:rsidRPr="00C8215B" w:rsidRDefault="00E65FA8" w:rsidP="00E65FA8">
            <w:pPr>
              <w:pStyle w:val="ListParagraph"/>
              <w:tabs>
                <w:tab w:val="left" w:pos="0"/>
              </w:tabs>
              <w:spacing w:before="60" w:after="60"/>
              <w:ind w:left="0"/>
              <w:contextualSpacing w:val="0"/>
              <w:jc w:val="both"/>
            </w:pPr>
            <w:r w:rsidRPr="00C8215B">
              <w:t xml:space="preserve">4.5.2. Prekės naudojimo instrukcija lietuvių arba anglų kalba; </w:t>
            </w:r>
          </w:p>
          <w:p w14:paraId="656F2460" w14:textId="450B399D" w:rsidR="005A5832" w:rsidRPr="00C8215B" w:rsidRDefault="00E65FA8" w:rsidP="00E65FA8">
            <w:pPr>
              <w:pStyle w:val="ListParagraph"/>
              <w:tabs>
                <w:tab w:val="left" w:pos="0"/>
              </w:tabs>
              <w:spacing w:before="60" w:after="60"/>
              <w:ind w:left="0"/>
              <w:contextualSpacing w:val="0"/>
              <w:jc w:val="both"/>
            </w:pPr>
            <w:r w:rsidRPr="00C8215B">
              <w:t>4.5.3. Kalibravimo sertifikatai.</w:t>
            </w:r>
          </w:p>
        </w:tc>
      </w:tr>
      <w:tr w:rsidR="005A5832" w14:paraId="1FCBEBAA" w14:textId="77777777" w:rsidTr="7E978C4E">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rsidTr="7E978C4E">
        <w:trPr>
          <w:trHeight w:val="300"/>
        </w:trPr>
        <w:tc>
          <w:tcPr>
            <w:tcW w:w="2704" w:type="dxa"/>
            <w:gridSpan w:val="2"/>
          </w:tcPr>
          <w:p w14:paraId="6D1CA76E"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CF7FD8" w14:textId="5BA994B3" w:rsidR="005A5832" w:rsidRDefault="00A10867">
            <w:pPr>
              <w:rPr>
                <w:kern w:val="2"/>
                <w:szCs w:val="24"/>
              </w:rPr>
            </w:pPr>
            <w:r>
              <w:rPr>
                <w:kern w:val="2"/>
                <w:szCs w:val="24"/>
              </w:rPr>
              <w:t>Fiksuoto</w:t>
            </w:r>
            <w:r w:rsidR="00C51782">
              <w:rPr>
                <w:kern w:val="2"/>
                <w:szCs w:val="24"/>
              </w:rPr>
              <w:t>s</w:t>
            </w:r>
            <w:r>
              <w:rPr>
                <w:kern w:val="2"/>
                <w:szCs w:val="24"/>
              </w:rPr>
              <w:t xml:space="preserve"> </w:t>
            </w:r>
            <w:r w:rsidR="00C51782">
              <w:rPr>
                <w:kern w:val="2"/>
                <w:szCs w:val="24"/>
              </w:rPr>
              <w:t>kainos</w:t>
            </w:r>
            <w:r>
              <w:rPr>
                <w:kern w:val="2"/>
                <w:szCs w:val="24"/>
              </w:rPr>
              <w:t xml:space="preserve"> kainodara</w:t>
            </w:r>
          </w:p>
          <w:p w14:paraId="1953BEDE" w14:textId="6DE2D886" w:rsidR="005A5832" w:rsidRDefault="005A5832">
            <w:pPr>
              <w:rPr>
                <w:color w:val="4472C4"/>
                <w:kern w:val="2"/>
              </w:rPr>
            </w:pPr>
          </w:p>
        </w:tc>
      </w:tr>
      <w:tr w:rsidR="005A5832" w14:paraId="0F629C93" w14:textId="77777777" w:rsidTr="7E978C4E">
        <w:trPr>
          <w:trHeight w:val="1167"/>
        </w:trPr>
        <w:tc>
          <w:tcPr>
            <w:tcW w:w="2704" w:type="dxa"/>
            <w:gridSpan w:val="2"/>
          </w:tcPr>
          <w:p w14:paraId="342C8871" w14:textId="77777777" w:rsidR="005C0A0A" w:rsidRDefault="00A10867" w:rsidP="005C0A0A">
            <w:pPr>
              <w:rPr>
                <w:b/>
                <w:bCs/>
                <w:kern w:val="2"/>
                <w:szCs w:val="24"/>
              </w:rPr>
            </w:pPr>
            <w:r>
              <w:rPr>
                <w:b/>
                <w:bCs/>
                <w:kern w:val="2"/>
                <w:szCs w:val="24"/>
              </w:rPr>
              <w:lastRenderedPageBreak/>
              <w:t xml:space="preserve">5.2. </w:t>
            </w:r>
            <w:r w:rsidR="005C0A0A">
              <w:rPr>
                <w:b/>
                <w:bCs/>
                <w:kern w:val="2"/>
                <w:szCs w:val="24"/>
              </w:rPr>
              <w:t xml:space="preserve">Pradinės Sutarties vertė ir Sutarties kaina, kai taikoma </w:t>
            </w:r>
            <w:r w:rsidR="005C0A0A">
              <w:rPr>
                <w:b/>
                <w:bCs/>
                <w:kern w:val="2"/>
                <w:szCs w:val="24"/>
                <w:u w:val="single"/>
              </w:rPr>
              <w:t>fiksuotos kainos</w:t>
            </w:r>
            <w:r w:rsidR="005C0A0A">
              <w:rPr>
                <w:b/>
                <w:bCs/>
                <w:kern w:val="2"/>
                <w:szCs w:val="24"/>
              </w:rPr>
              <w:t xml:space="preserve"> kainodara</w:t>
            </w:r>
          </w:p>
          <w:p w14:paraId="7917053C" w14:textId="2B7B2906" w:rsidR="005A5832" w:rsidRDefault="005A5832">
            <w:pPr>
              <w:rPr>
                <w:b/>
                <w:bCs/>
                <w:kern w:val="2"/>
                <w:szCs w:val="24"/>
              </w:rPr>
            </w:pPr>
          </w:p>
          <w:p w14:paraId="6699E668" w14:textId="77777777" w:rsidR="005A5832" w:rsidRDefault="005A5832" w:rsidP="00467982">
            <w:pPr>
              <w:jc w:val="both"/>
              <w:rPr>
                <w:b/>
                <w:bCs/>
                <w:kern w:val="2"/>
                <w:szCs w:val="24"/>
              </w:rPr>
            </w:pPr>
          </w:p>
        </w:tc>
        <w:tc>
          <w:tcPr>
            <w:tcW w:w="6831" w:type="dxa"/>
            <w:gridSpan w:val="2"/>
          </w:tcPr>
          <w:p w14:paraId="33E71562" w14:textId="77777777" w:rsidR="005C0A0A" w:rsidRDefault="005C0A0A" w:rsidP="005C0A0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2C1623" w14:textId="77777777" w:rsidR="005C0A0A" w:rsidRDefault="005C0A0A" w:rsidP="005C0A0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D5A05C6" w14:textId="77777777" w:rsidR="005C0A0A" w:rsidRDefault="005C0A0A" w:rsidP="005C0A0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F378126" w14:textId="519C343A" w:rsidR="005A5832" w:rsidRPr="00F3156B" w:rsidRDefault="005C0A0A" w:rsidP="005C0A0A">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690CC3F1" w14:textId="77777777" w:rsidTr="7E978C4E">
        <w:trPr>
          <w:trHeight w:val="1068"/>
        </w:trPr>
        <w:tc>
          <w:tcPr>
            <w:tcW w:w="2704" w:type="dxa"/>
            <w:gridSpan w:val="2"/>
          </w:tcPr>
          <w:p w14:paraId="0E95D4AA" w14:textId="045B70F0" w:rsidR="005A5832" w:rsidRPr="00390551"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3D6F11DB" w14:textId="12EFF1D9" w:rsidR="005A5832" w:rsidRPr="00BA070B" w:rsidRDefault="00A10867">
            <w:pPr>
              <w:rPr>
                <w:color w:val="FF0000"/>
                <w:kern w:val="2"/>
                <w:szCs w:val="24"/>
              </w:rPr>
            </w:pPr>
            <w:r>
              <w:rPr>
                <w:kern w:val="2"/>
                <w:szCs w:val="24"/>
              </w:rPr>
              <w:t>5.3.1. dėl PVM tarifo pasikeitimo</w:t>
            </w:r>
            <w:r w:rsidR="00BA070B">
              <w:rPr>
                <w:kern w:val="2"/>
                <w:szCs w:val="24"/>
              </w:rPr>
              <w:t>.</w:t>
            </w:r>
          </w:p>
        </w:tc>
      </w:tr>
      <w:tr w:rsidR="005A5832" w14:paraId="2B5D80D8" w14:textId="77777777" w:rsidTr="7E978C4E">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rsidTr="7E978C4E">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4130821" w14:textId="77777777" w:rsidR="005A5832" w:rsidRDefault="00A10867">
            <w:pPr>
              <w:rPr>
                <w:kern w:val="2"/>
                <w:szCs w:val="24"/>
              </w:rPr>
            </w:pPr>
            <w:r>
              <w:rPr>
                <w:kern w:val="2"/>
                <w:szCs w:val="24"/>
              </w:rPr>
              <w:t>Netaikoma</w:t>
            </w:r>
          </w:p>
          <w:p w14:paraId="4C6EEBC1" w14:textId="77E8176D" w:rsidR="005A5832" w:rsidRDefault="005A5832">
            <w:pPr>
              <w:rPr>
                <w:kern w:val="2"/>
              </w:rPr>
            </w:pPr>
          </w:p>
        </w:tc>
      </w:tr>
      <w:tr w:rsidR="005A5832" w14:paraId="4DEADD90" w14:textId="77777777" w:rsidTr="7E978C4E">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38503E0" w14:textId="77777777" w:rsidR="005A5832" w:rsidRDefault="00A10867">
            <w:pPr>
              <w:rPr>
                <w:kern w:val="2"/>
                <w:szCs w:val="24"/>
              </w:rPr>
            </w:pPr>
            <w:r>
              <w:rPr>
                <w:kern w:val="2"/>
                <w:szCs w:val="24"/>
              </w:rPr>
              <w:t>Netaikoma</w:t>
            </w:r>
          </w:p>
          <w:p w14:paraId="20F254BC" w14:textId="77777777" w:rsidR="005A5832" w:rsidRDefault="005A5832">
            <w:pPr>
              <w:rPr>
                <w:kern w:val="2"/>
                <w:szCs w:val="24"/>
              </w:rPr>
            </w:pPr>
          </w:p>
          <w:p w14:paraId="3A00DB53" w14:textId="683D5023" w:rsidR="005A5832" w:rsidRDefault="005A5832">
            <w:pPr>
              <w:rPr>
                <w:color w:val="4472C4"/>
                <w:kern w:val="2"/>
                <w:szCs w:val="24"/>
              </w:rPr>
            </w:pPr>
          </w:p>
        </w:tc>
      </w:tr>
      <w:tr w:rsidR="005A5832" w14:paraId="46E6908D" w14:textId="77777777" w:rsidTr="7E978C4E">
        <w:trPr>
          <w:trHeight w:val="300"/>
        </w:trPr>
        <w:tc>
          <w:tcPr>
            <w:tcW w:w="2704" w:type="dxa"/>
            <w:gridSpan w:val="2"/>
          </w:tcPr>
          <w:p w14:paraId="4642B20E"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rsidTr="7E978C4E">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rsidTr="7E978C4E">
        <w:trPr>
          <w:trHeight w:val="300"/>
        </w:trPr>
        <w:tc>
          <w:tcPr>
            <w:tcW w:w="2704" w:type="dxa"/>
            <w:gridSpan w:val="2"/>
          </w:tcPr>
          <w:p w14:paraId="26E34BFD"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1BCC35DF" w14:textId="77777777" w:rsidR="00CC2B8A" w:rsidRDefault="006E5F4A" w:rsidP="00CC2B8A">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p w14:paraId="5D792513" w14:textId="29394E7F" w:rsidR="00CC2B8A" w:rsidRPr="008A6918" w:rsidRDefault="00CC2B8A" w:rsidP="00CC2B8A">
            <w:pPr>
              <w:tabs>
                <w:tab w:val="left" w:pos="1620"/>
              </w:tabs>
              <w:jc w:val="both"/>
              <w:rPr>
                <w:b/>
                <w:bCs/>
              </w:rPr>
            </w:pPr>
            <w:r w:rsidRPr="008A6918">
              <w:rPr>
                <w:b/>
                <w:bCs/>
                <w:szCs w:val="24"/>
              </w:rPr>
              <w:t>Jei sąskaita už tinkamą, kokybišką ir laiku patiektą Prekę pateikiama vėliau nei 202</w:t>
            </w:r>
            <w:r w:rsidR="005B45F1">
              <w:rPr>
                <w:b/>
                <w:bCs/>
                <w:szCs w:val="24"/>
              </w:rPr>
              <w:t>5</w:t>
            </w:r>
            <w:r w:rsidRPr="008A6918">
              <w:rPr>
                <w:b/>
                <w:bCs/>
                <w:szCs w:val="24"/>
              </w:rPr>
              <w:t xml:space="preserve"> m. gruodžio 20 d. už Paslaugas atsiskaitoma ne vėliau kaip per 5 darbo dienas nuo dienos, kada Užsakovas iš valstybės biudžeto gaus lėšas atsiskaityti už Prekes (planuojama, ne anksčiau, kaip 202</w:t>
            </w:r>
            <w:r w:rsidR="005B45F1">
              <w:rPr>
                <w:b/>
                <w:bCs/>
                <w:szCs w:val="24"/>
              </w:rPr>
              <w:t>6</w:t>
            </w:r>
            <w:r w:rsidRPr="008A6918">
              <w:rPr>
                <w:b/>
                <w:bCs/>
                <w:szCs w:val="24"/>
              </w:rPr>
              <w:t xml:space="preserve"> m. kovo 1 d.).</w:t>
            </w:r>
          </w:p>
          <w:p w14:paraId="772376DE" w14:textId="0359979A" w:rsidR="00CC2B8A" w:rsidRPr="006E5F4A" w:rsidRDefault="00CC2B8A" w:rsidP="006E5F4A">
            <w:pPr>
              <w:tabs>
                <w:tab w:val="left" w:pos="1620"/>
              </w:tabs>
              <w:jc w:val="both"/>
              <w:rPr>
                <w:bCs/>
              </w:rPr>
            </w:pPr>
          </w:p>
        </w:tc>
      </w:tr>
      <w:tr w:rsidR="005A5832" w14:paraId="046A94FB" w14:textId="77777777" w:rsidTr="7E978C4E">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rsidTr="7E978C4E">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rsidTr="7E978C4E">
        <w:trPr>
          <w:trHeight w:val="300"/>
        </w:trPr>
        <w:tc>
          <w:tcPr>
            <w:tcW w:w="9535" w:type="dxa"/>
            <w:gridSpan w:val="4"/>
          </w:tcPr>
          <w:p w14:paraId="4A7C0124" w14:textId="77777777" w:rsidR="005A5832" w:rsidRDefault="00A10867">
            <w:pPr>
              <w:jc w:val="center"/>
              <w:rPr>
                <w:b/>
                <w:bCs/>
                <w:kern w:val="2"/>
                <w:szCs w:val="24"/>
              </w:rPr>
            </w:pPr>
            <w:r>
              <w:rPr>
                <w:b/>
                <w:bCs/>
                <w:kern w:val="2"/>
                <w:szCs w:val="24"/>
              </w:rPr>
              <w:t>6. PREKIŲ KOKYBĖ IR GARANTINIAI ĮSIPAREIGOJIMAI</w:t>
            </w:r>
          </w:p>
        </w:tc>
      </w:tr>
      <w:tr w:rsidR="005A5832" w14:paraId="29FD5705" w14:textId="77777777" w:rsidTr="7E978C4E">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6411562F" w:rsidR="005A5832" w:rsidRDefault="00A10867" w:rsidP="005F6114">
            <w:pPr>
              <w:jc w:val="both"/>
              <w:rPr>
                <w:kern w:val="2"/>
                <w:szCs w:val="24"/>
              </w:rPr>
            </w:pPr>
            <w:r>
              <w:rPr>
                <w:kern w:val="2"/>
                <w:szCs w:val="24"/>
              </w:rPr>
              <w:t>Prek</w:t>
            </w:r>
            <w:r w:rsidR="00E978D0">
              <w:rPr>
                <w:kern w:val="2"/>
                <w:szCs w:val="24"/>
              </w:rPr>
              <w:t>ei</w:t>
            </w:r>
            <w:r>
              <w:rPr>
                <w:kern w:val="2"/>
                <w:szCs w:val="24"/>
              </w:rPr>
              <w:t xml:space="preserve"> nustatomas Tiekėjo pasiūlytas arba Prek</w:t>
            </w:r>
            <w:r w:rsidR="00E978D0">
              <w:rPr>
                <w:kern w:val="2"/>
                <w:szCs w:val="24"/>
              </w:rPr>
              <w:t>ės</w:t>
            </w:r>
            <w:r>
              <w:rPr>
                <w:kern w:val="2"/>
                <w:szCs w:val="24"/>
              </w:rPr>
              <w:t xml:space="preserve"> gamintojo taikomas Garantinis terminas, tačiau bet kokiu atveju </w:t>
            </w:r>
            <w:r>
              <w:rPr>
                <w:b/>
                <w:bCs/>
                <w:kern w:val="2"/>
                <w:szCs w:val="24"/>
              </w:rPr>
              <w:t>ne trumpesnis kaip</w:t>
            </w:r>
            <w:r>
              <w:rPr>
                <w:kern w:val="2"/>
                <w:szCs w:val="24"/>
              </w:rPr>
              <w:t xml:space="preserve"> </w:t>
            </w:r>
            <w:r w:rsidR="00ED55A3" w:rsidRPr="00ED55A3">
              <w:rPr>
                <w:b/>
                <w:bCs/>
                <w:kern w:val="2"/>
                <w:szCs w:val="24"/>
              </w:rPr>
              <w:t>24</w:t>
            </w:r>
            <w:r w:rsidR="005F6114" w:rsidRPr="00ED55A3">
              <w:rPr>
                <w:b/>
                <w:bCs/>
                <w:kern w:val="2"/>
                <w:szCs w:val="24"/>
              </w:rPr>
              <w:t xml:space="preserve"> </w:t>
            </w:r>
            <w:r w:rsidR="005F6114" w:rsidRPr="005F6114">
              <w:rPr>
                <w:kern w:val="2"/>
                <w:szCs w:val="24"/>
              </w:rPr>
              <w:t>(</w:t>
            </w:r>
            <w:r w:rsidR="00FA5D25">
              <w:rPr>
                <w:kern w:val="2"/>
                <w:szCs w:val="24"/>
              </w:rPr>
              <w:t>dvidešimt keturi</w:t>
            </w:r>
            <w:r w:rsidR="005F6114" w:rsidRPr="005F6114">
              <w:rPr>
                <w:kern w:val="2"/>
                <w:szCs w:val="24"/>
              </w:rPr>
              <w:t>) mėnesi</w:t>
            </w:r>
            <w:r w:rsidR="00FB4E16">
              <w:rPr>
                <w:kern w:val="2"/>
                <w:szCs w:val="24"/>
              </w:rPr>
              <w:t>ai</w:t>
            </w:r>
            <w:r>
              <w:rPr>
                <w:kern w:val="2"/>
                <w:szCs w:val="24"/>
              </w:rPr>
              <w:t>. Garantinis terminas, skaičiuojamas nuo Prekių perdavimo–priėmimo akto ar Sąskaitos (kai Prekių perdavimo–priėmimo aktas nėra pasirašomas) pasirašymo dienos.</w:t>
            </w:r>
          </w:p>
        </w:tc>
      </w:tr>
      <w:tr w:rsidR="005A5832" w14:paraId="4943A62F" w14:textId="77777777" w:rsidTr="7E978C4E">
        <w:trPr>
          <w:trHeight w:val="300"/>
        </w:trPr>
        <w:tc>
          <w:tcPr>
            <w:tcW w:w="2704" w:type="dxa"/>
            <w:gridSpan w:val="2"/>
          </w:tcPr>
          <w:p w14:paraId="770028AA" w14:textId="77777777" w:rsidR="005A5832" w:rsidRPr="00C967A8" w:rsidRDefault="00A10867">
            <w:pPr>
              <w:rPr>
                <w:b/>
                <w:bCs/>
                <w:kern w:val="2"/>
                <w:szCs w:val="24"/>
              </w:rPr>
            </w:pPr>
            <w:r w:rsidRPr="00C967A8">
              <w:rPr>
                <w:b/>
                <w:bCs/>
                <w:kern w:val="2"/>
                <w:szCs w:val="24"/>
              </w:rPr>
              <w:t>6.2. Garantinė priežiūra</w:t>
            </w:r>
          </w:p>
        </w:tc>
        <w:tc>
          <w:tcPr>
            <w:tcW w:w="6831" w:type="dxa"/>
            <w:gridSpan w:val="2"/>
          </w:tcPr>
          <w:p w14:paraId="56603AF5" w14:textId="3753EEF9" w:rsidR="00A86371" w:rsidRPr="00C967A8" w:rsidRDefault="00A86371" w:rsidP="00A86371">
            <w:pPr>
              <w:shd w:val="clear" w:color="auto" w:fill="FFFFFF" w:themeFill="background1"/>
              <w:tabs>
                <w:tab w:val="left" w:pos="-180"/>
              </w:tabs>
              <w:spacing w:before="60" w:after="60"/>
              <w:jc w:val="both"/>
              <w:rPr>
                <w:rFonts w:eastAsia="Calibri"/>
                <w:bCs/>
                <w:iCs/>
                <w:szCs w:val="24"/>
              </w:rPr>
            </w:pPr>
            <w:r w:rsidRPr="00C967A8">
              <w:rPr>
                <w:rFonts w:eastAsia="Calibri"/>
                <w:bCs/>
                <w:iCs/>
                <w:szCs w:val="24"/>
              </w:rPr>
              <w:t xml:space="preserve">Tiekėjas privalo nemokamai pašalinti trūkumus atsiradusius dėl brokuotų medžiagų ar Prekių gamybos klaidų per </w:t>
            </w:r>
            <w:sdt>
              <w:sdtPr>
                <w:rPr>
                  <w:rFonts w:eastAsia="Calibri"/>
                  <w:b/>
                  <w:bCs/>
                  <w:iCs/>
                  <w:szCs w:val="24"/>
                </w:rPr>
                <w:id w:val="-2079743529"/>
                <w:placeholder>
                  <w:docPart w:val="72325B8CA8E44CC7B147AEFA09BCA776"/>
                </w:placeholder>
                <w:comboBox>
                  <w:listItem w:displayText="Pasirinkti ir pakoreguoti" w:value="Pasirinkti ir pakoreguoti"/>
                  <w:listItem w:displayText="x kalendorinių dienų" w:value="x kalendorinių dienų"/>
                </w:comboBox>
              </w:sdtPr>
              <w:sdtEndPr/>
              <w:sdtContent>
                <w:r w:rsidRPr="00C967A8">
                  <w:rPr>
                    <w:rFonts w:eastAsia="Calibri"/>
                    <w:b/>
                    <w:bCs/>
                    <w:iCs/>
                    <w:szCs w:val="24"/>
                  </w:rPr>
                  <w:t>2</w:t>
                </w:r>
                <w:r w:rsidR="000E099F" w:rsidRPr="00C967A8">
                  <w:rPr>
                    <w:rFonts w:eastAsia="Calibri"/>
                    <w:b/>
                    <w:bCs/>
                    <w:iCs/>
                    <w:szCs w:val="24"/>
                  </w:rPr>
                  <w:t>0</w:t>
                </w:r>
                <w:r w:rsidRPr="00C967A8">
                  <w:rPr>
                    <w:rFonts w:eastAsia="Calibri"/>
                    <w:b/>
                    <w:bCs/>
                    <w:iCs/>
                    <w:szCs w:val="24"/>
                  </w:rPr>
                  <w:t xml:space="preserve"> kalendorines dienas</w:t>
                </w:r>
              </w:sdtContent>
            </w:sdt>
            <w:r w:rsidRPr="00C967A8">
              <w:rPr>
                <w:rFonts w:eastAsia="Calibri"/>
                <w:bCs/>
                <w:iCs/>
                <w:szCs w:val="24"/>
              </w:rPr>
              <w:t xml:space="preserve">, o nekokybiškos ar Užsakymo neatitinkančios Prekės turi būti pakeistos naujomis per </w:t>
            </w:r>
            <w:sdt>
              <w:sdtPr>
                <w:rPr>
                  <w:rFonts w:eastAsia="Calibri"/>
                  <w:b/>
                  <w:bCs/>
                  <w:iCs/>
                  <w:szCs w:val="24"/>
                </w:rPr>
                <w:id w:val="-740793169"/>
                <w:placeholder>
                  <w:docPart w:val="CE4B96547D5846E796EA3A62EF3BFA68"/>
                </w:placeholder>
                <w:comboBox>
                  <w:listItem w:displayText="Pasirinkti ir pakoreguoti" w:value="Pasirinkti ir pakoreguoti"/>
                  <w:listItem w:displayText="x kalendorinių dienų" w:value="x kalendorinių dienų"/>
                </w:comboBox>
              </w:sdtPr>
              <w:sdtEndPr/>
              <w:sdtContent>
                <w:r w:rsidR="000E099F" w:rsidRPr="00C967A8">
                  <w:rPr>
                    <w:rFonts w:eastAsia="Calibri"/>
                    <w:b/>
                    <w:bCs/>
                    <w:iCs/>
                    <w:szCs w:val="24"/>
                  </w:rPr>
                  <w:t>2</w:t>
                </w:r>
                <w:r w:rsidRPr="00C967A8">
                  <w:rPr>
                    <w:rFonts w:eastAsia="Calibri"/>
                    <w:b/>
                    <w:bCs/>
                    <w:iCs/>
                    <w:szCs w:val="24"/>
                  </w:rPr>
                  <w:t>5 kalendorines dienas</w:t>
                </w:r>
              </w:sdtContent>
            </w:sdt>
            <w:r w:rsidRPr="00C967A8">
              <w:rPr>
                <w:rFonts w:eastAsia="Calibri"/>
                <w:bCs/>
                <w:iCs/>
                <w:szCs w:val="24"/>
              </w:rPr>
              <w:t xml:space="preserve"> nuo Pirkėjo rašytinio reikalavimo dėl trūkumų šalinimo pateikimo dienos.</w:t>
            </w:r>
          </w:p>
          <w:p w14:paraId="7D2D2DD1" w14:textId="77777777" w:rsidR="005A5832" w:rsidRPr="00C967A8" w:rsidRDefault="00A10867">
            <w:pPr>
              <w:rPr>
                <w:kern w:val="2"/>
                <w:szCs w:val="24"/>
              </w:rPr>
            </w:pPr>
            <w:r w:rsidRPr="00C967A8">
              <w:rPr>
                <w:kern w:val="2"/>
                <w:szCs w:val="24"/>
              </w:rPr>
              <w:t>Prekių trūkumų nustatymo bei šalinimo tvarka nustatyta Bendrųjų sąlygų 7 skyriuje.</w:t>
            </w:r>
          </w:p>
        </w:tc>
      </w:tr>
      <w:tr w:rsidR="005A5832" w14:paraId="35C7D9DF" w14:textId="77777777" w:rsidTr="7E978C4E">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rsidTr="7E978C4E">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43E045AE"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4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rsidTr="7E978C4E">
        <w:trPr>
          <w:trHeight w:val="300"/>
        </w:trPr>
        <w:tc>
          <w:tcPr>
            <w:tcW w:w="9535" w:type="dxa"/>
            <w:gridSpan w:val="4"/>
          </w:tcPr>
          <w:p w14:paraId="600BA871" w14:textId="77777777" w:rsidR="005A5832" w:rsidRDefault="00A10867">
            <w:pPr>
              <w:jc w:val="center"/>
              <w:rPr>
                <w:b/>
                <w:bCs/>
                <w:kern w:val="2"/>
                <w:szCs w:val="24"/>
              </w:rPr>
            </w:pPr>
            <w:r>
              <w:rPr>
                <w:b/>
                <w:bCs/>
                <w:kern w:val="2"/>
                <w:szCs w:val="24"/>
              </w:rPr>
              <w:t>8. PRIEVOLIŲ PAGAL SUTARTĮ ĮVYKDYMO UŽTIKRINIMAS</w:t>
            </w:r>
          </w:p>
        </w:tc>
      </w:tr>
      <w:tr w:rsidR="005A5832" w14:paraId="462C2478" w14:textId="77777777" w:rsidTr="7E978C4E">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rsidTr="7E978C4E">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rsidTr="7E978C4E">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rsidTr="7E978C4E">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w:t>
            </w:r>
            <w:r>
              <w:rPr>
                <w:color w:val="000000"/>
                <w:kern w:val="2"/>
                <w:szCs w:val="24"/>
              </w:rPr>
              <w:lastRenderedPageBreak/>
              <w:t xml:space="preserve">delspinigius nuo neapmokėtos sumos be PVM už kiekvieną vėlavimo </w:t>
            </w:r>
            <w:r w:rsidRPr="001E15B6">
              <w:rPr>
                <w:kern w:val="2"/>
                <w:szCs w:val="24"/>
              </w:rPr>
              <w:t>dieną. </w:t>
            </w:r>
          </w:p>
        </w:tc>
      </w:tr>
      <w:tr w:rsidR="005A5832" w14:paraId="2327500E" w14:textId="77777777" w:rsidTr="7E978C4E">
        <w:trPr>
          <w:trHeight w:val="300"/>
        </w:trPr>
        <w:tc>
          <w:tcPr>
            <w:tcW w:w="2704" w:type="dxa"/>
            <w:gridSpan w:val="2"/>
          </w:tcPr>
          <w:p w14:paraId="039000BB"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4678C446" w14:textId="55DA04A1" w:rsidR="005A5832" w:rsidRPr="00821707" w:rsidRDefault="00A10867" w:rsidP="00821707">
            <w:pPr>
              <w:jc w:val="both"/>
              <w:rPr>
                <w:kern w:val="2"/>
                <w:szCs w:val="24"/>
              </w:rPr>
            </w:pPr>
            <w:r w:rsidRPr="00821707">
              <w:rPr>
                <w:kern w:val="2"/>
                <w:szCs w:val="24"/>
              </w:rPr>
              <w:t>9.2.1. Jeigu Tiekėjas vėluoja vykdyti užsakymą, tiekti Prek</w:t>
            </w:r>
            <w:r w:rsidR="00E978D0">
              <w:rPr>
                <w:kern w:val="2"/>
                <w:szCs w:val="24"/>
              </w:rPr>
              <w:t>ę</w:t>
            </w:r>
            <w:r w:rsidRPr="00821707">
              <w:rPr>
                <w:kern w:val="2"/>
                <w:szCs w:val="24"/>
              </w:rPr>
              <w:t xml:space="preserve"> ar ištaisyti j</w:t>
            </w:r>
            <w:r w:rsidR="00E978D0">
              <w:rPr>
                <w:kern w:val="2"/>
                <w:szCs w:val="24"/>
              </w:rPr>
              <w:t>os</w:t>
            </w:r>
            <w:r w:rsidRPr="00821707">
              <w:rPr>
                <w:kern w:val="2"/>
                <w:szCs w:val="24"/>
              </w:rPr>
              <w:t xml:space="preserve"> trūkum</w:t>
            </w:r>
            <w:r w:rsidR="00E978D0">
              <w:rPr>
                <w:kern w:val="2"/>
                <w:szCs w:val="24"/>
              </w:rPr>
              <w:t>ą</w:t>
            </w:r>
            <w:r w:rsidRPr="00821707">
              <w:rPr>
                <w:kern w:val="2"/>
                <w:szCs w:val="24"/>
              </w:rPr>
              <w:t xml:space="preserve"> arba nevykdo kitų sutartinių įsipareigojimų, Pirkėjas nuo kitos nei nustatytas terminas dienos Tiekėjui skaičiuoja 0,0</w:t>
            </w:r>
            <w:r w:rsidR="00821707" w:rsidRPr="00821707">
              <w:rPr>
                <w:kern w:val="2"/>
                <w:szCs w:val="24"/>
              </w:rPr>
              <w:t>5</w:t>
            </w:r>
            <w:r w:rsidRPr="00821707">
              <w:rPr>
                <w:kern w:val="2"/>
                <w:szCs w:val="24"/>
              </w:rPr>
              <w:t xml:space="preserve"> (</w:t>
            </w:r>
            <w:r w:rsidR="00821707" w:rsidRPr="00821707">
              <w:rPr>
                <w:kern w:val="2"/>
                <w:szCs w:val="24"/>
              </w:rPr>
              <w:t>penkios</w:t>
            </w:r>
            <w:r w:rsidRPr="00821707">
              <w:rPr>
                <w:kern w:val="2"/>
                <w:szCs w:val="24"/>
              </w:rPr>
              <w:t xml:space="preserve"> šimtosios) procento  dydžio delspinigius už kiekvieną uždelstą dieną nuo laiku neperduot</w:t>
            </w:r>
            <w:r w:rsidR="00E978D0">
              <w:rPr>
                <w:kern w:val="2"/>
                <w:szCs w:val="24"/>
              </w:rPr>
              <w:t>os</w:t>
            </w:r>
            <w:r w:rsidRPr="00821707">
              <w:rPr>
                <w:kern w:val="2"/>
                <w:szCs w:val="24"/>
              </w:rPr>
              <w:t xml:space="preserve"> Prek</w:t>
            </w:r>
            <w:r w:rsidR="00E978D0">
              <w:rPr>
                <w:kern w:val="2"/>
                <w:szCs w:val="24"/>
              </w:rPr>
              <w:t>ės</w:t>
            </w:r>
            <w:r w:rsidRPr="00821707">
              <w:rPr>
                <w:kern w:val="2"/>
                <w:szCs w:val="24"/>
              </w:rPr>
              <w:t>, turinči</w:t>
            </w:r>
            <w:r w:rsidR="00E978D0">
              <w:rPr>
                <w:kern w:val="2"/>
                <w:szCs w:val="24"/>
              </w:rPr>
              <w:t>os</w:t>
            </w:r>
            <w:r w:rsidRPr="00821707">
              <w:rPr>
                <w:kern w:val="2"/>
                <w:szCs w:val="24"/>
              </w:rPr>
              <w:t xml:space="preserve"> trūkumų, kainos be PVM. </w:t>
            </w:r>
          </w:p>
          <w:p w14:paraId="220E9011" w14:textId="77777777" w:rsidR="005A5832" w:rsidRPr="00821707" w:rsidRDefault="005A5832" w:rsidP="00821707">
            <w:pPr>
              <w:jc w:val="both"/>
              <w:rPr>
                <w:kern w:val="2"/>
                <w:szCs w:val="24"/>
              </w:rPr>
            </w:pPr>
          </w:p>
          <w:p w14:paraId="23B99F77" w14:textId="207E537D" w:rsidR="005A5832" w:rsidRPr="00821707" w:rsidRDefault="00A10867" w:rsidP="00821707">
            <w:pPr>
              <w:jc w:val="both"/>
              <w:rPr>
                <w:b/>
                <w:bCs/>
                <w:kern w:val="2"/>
                <w:szCs w:val="24"/>
              </w:rPr>
            </w:pPr>
            <w:r w:rsidRPr="00821707">
              <w:rPr>
                <w:kern w:val="2"/>
                <w:szCs w:val="24"/>
              </w:rPr>
              <w:t xml:space="preserve">9.2.2.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rsidTr="7E978C4E">
        <w:trPr>
          <w:trHeight w:val="300"/>
        </w:trPr>
        <w:tc>
          <w:tcPr>
            <w:tcW w:w="2704" w:type="dxa"/>
            <w:gridSpan w:val="2"/>
          </w:tcPr>
          <w:p w14:paraId="3636E8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rsidTr="7E978C4E">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t>Netaikoma</w:t>
            </w:r>
          </w:p>
        </w:tc>
      </w:tr>
      <w:tr w:rsidR="005A5832" w14:paraId="5B1FDAF3" w14:textId="77777777" w:rsidTr="7E978C4E">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rsidTr="7E978C4E">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rsidTr="7E978C4E">
        <w:trPr>
          <w:trHeight w:val="300"/>
        </w:trPr>
        <w:tc>
          <w:tcPr>
            <w:tcW w:w="2704" w:type="dxa"/>
            <w:gridSpan w:val="2"/>
          </w:tcPr>
          <w:p w14:paraId="60686BDD"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rsidTr="7E978C4E">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lastRenderedPageBreak/>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5A5832" w14:paraId="4B136E55" w14:textId="77777777" w:rsidTr="7E978C4E">
        <w:trPr>
          <w:trHeight w:val="300"/>
        </w:trPr>
        <w:tc>
          <w:tcPr>
            <w:tcW w:w="9535" w:type="dxa"/>
            <w:gridSpan w:val="4"/>
          </w:tcPr>
          <w:p w14:paraId="54368830" w14:textId="77777777" w:rsidR="005A5832" w:rsidRDefault="00A10867">
            <w:pPr>
              <w:jc w:val="center"/>
              <w:rPr>
                <w:b/>
                <w:bCs/>
                <w:kern w:val="2"/>
                <w:szCs w:val="24"/>
              </w:rPr>
            </w:pPr>
            <w:r>
              <w:rPr>
                <w:b/>
                <w:bCs/>
                <w:kern w:val="2"/>
                <w:szCs w:val="24"/>
              </w:rPr>
              <w:t>10. SUTARTIES GALIOJIMAS IR KEITIMAS</w:t>
            </w:r>
          </w:p>
        </w:tc>
      </w:tr>
      <w:tr w:rsidR="005A5832" w14:paraId="11BA9F9A" w14:textId="77777777" w:rsidTr="7E978C4E">
        <w:trPr>
          <w:trHeight w:val="300"/>
        </w:trPr>
        <w:tc>
          <w:tcPr>
            <w:tcW w:w="2704" w:type="dxa"/>
            <w:gridSpan w:val="2"/>
          </w:tcPr>
          <w:p w14:paraId="437C8500" w14:textId="77777777" w:rsidR="005A5832" w:rsidRDefault="00A10867">
            <w:pPr>
              <w:rPr>
                <w:b/>
                <w:bCs/>
                <w:kern w:val="2"/>
                <w:szCs w:val="24"/>
              </w:rPr>
            </w:pPr>
            <w:r>
              <w:rPr>
                <w:b/>
                <w:bCs/>
                <w:kern w:val="2"/>
                <w:szCs w:val="24"/>
              </w:rPr>
              <w:t>10.1.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56395860" w:rsidR="005A5832" w:rsidRPr="00BC031B" w:rsidRDefault="00A10867" w:rsidP="00BC031B">
            <w:pPr>
              <w:jc w:val="both"/>
            </w:pPr>
            <w:r w:rsidRPr="7E978C4E">
              <w:rPr>
                <w:color w:val="000000"/>
                <w:kern w:val="2"/>
              </w:rPr>
              <w:t>Sutartis galioja iki visiško prievolių įvykdymo</w:t>
            </w:r>
            <w:r w:rsidR="00ED55A3">
              <w:rPr>
                <w:color w:val="000000"/>
                <w:kern w:val="2"/>
              </w:rPr>
              <w:t>.</w:t>
            </w:r>
          </w:p>
        </w:tc>
      </w:tr>
      <w:tr w:rsidR="005A5832" w14:paraId="1FE47F1A" w14:textId="77777777" w:rsidTr="7E978C4E">
        <w:trPr>
          <w:trHeight w:val="300"/>
        </w:trPr>
        <w:tc>
          <w:tcPr>
            <w:tcW w:w="2704" w:type="dxa"/>
            <w:gridSpan w:val="2"/>
          </w:tcPr>
          <w:p w14:paraId="3F8994C3" w14:textId="77777777" w:rsidR="005A5832" w:rsidRDefault="00A10867">
            <w:pPr>
              <w:rPr>
                <w:b/>
                <w:bCs/>
                <w:kern w:val="2"/>
                <w:szCs w:val="24"/>
              </w:rPr>
            </w:pPr>
            <w:r>
              <w:rPr>
                <w:b/>
                <w:bCs/>
                <w:kern w:val="2"/>
                <w:szCs w:val="24"/>
              </w:rPr>
              <w:t>10.2. Sutarties galiojimo termino pratęsimas</w:t>
            </w:r>
          </w:p>
        </w:tc>
        <w:tc>
          <w:tcPr>
            <w:tcW w:w="6831" w:type="dxa"/>
            <w:gridSpan w:val="2"/>
          </w:tcPr>
          <w:p w14:paraId="36EC3CC7" w14:textId="1C16C22B" w:rsidR="005A5832" w:rsidRDefault="00A10867">
            <w:pPr>
              <w:rPr>
                <w:kern w:val="2"/>
                <w:szCs w:val="24"/>
              </w:rPr>
            </w:pPr>
            <w:r>
              <w:rPr>
                <w:kern w:val="2"/>
                <w:szCs w:val="24"/>
              </w:rPr>
              <w:t>Netaikoma</w:t>
            </w:r>
          </w:p>
        </w:tc>
      </w:tr>
      <w:tr w:rsidR="005A5832" w14:paraId="67DA7166" w14:textId="77777777" w:rsidTr="7E978C4E">
        <w:trPr>
          <w:trHeight w:val="300"/>
        </w:trPr>
        <w:tc>
          <w:tcPr>
            <w:tcW w:w="9535" w:type="dxa"/>
            <w:gridSpan w:val="4"/>
          </w:tcPr>
          <w:p w14:paraId="1BECD600" w14:textId="77777777" w:rsidR="005A5832" w:rsidRDefault="00A10867">
            <w:pPr>
              <w:jc w:val="center"/>
              <w:rPr>
                <w:b/>
                <w:bCs/>
                <w:kern w:val="2"/>
                <w:szCs w:val="24"/>
              </w:rPr>
            </w:pPr>
            <w:r>
              <w:rPr>
                <w:b/>
                <w:bCs/>
                <w:kern w:val="2"/>
                <w:szCs w:val="24"/>
              </w:rPr>
              <w:t>11. SUTARTIES NUTRAUKIMAS</w:t>
            </w:r>
          </w:p>
        </w:tc>
      </w:tr>
      <w:tr w:rsidR="005A5832" w14:paraId="190D40A5" w14:textId="77777777" w:rsidTr="7E978C4E">
        <w:trPr>
          <w:trHeight w:val="300"/>
        </w:trPr>
        <w:tc>
          <w:tcPr>
            <w:tcW w:w="2695" w:type="dxa"/>
          </w:tcPr>
          <w:p w14:paraId="423D471F" w14:textId="77777777" w:rsidR="005A5832" w:rsidRDefault="00A10867">
            <w:pPr>
              <w:rPr>
                <w:b/>
                <w:bCs/>
                <w:kern w:val="2"/>
                <w:szCs w:val="24"/>
              </w:rPr>
            </w:pPr>
            <w:r>
              <w:rPr>
                <w:b/>
                <w:bCs/>
                <w:kern w:val="2"/>
                <w:szCs w:val="24"/>
              </w:rPr>
              <w:t>11.1.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7E978C4E">
        <w:trPr>
          <w:trHeight w:val="300"/>
        </w:trPr>
        <w:tc>
          <w:tcPr>
            <w:tcW w:w="2695" w:type="dxa"/>
          </w:tcPr>
          <w:p w14:paraId="2C75B4C3" w14:textId="77777777" w:rsidR="005A5832" w:rsidRDefault="00A10867">
            <w:pPr>
              <w:rPr>
                <w:b/>
                <w:bCs/>
                <w:kern w:val="2"/>
                <w:szCs w:val="24"/>
              </w:rPr>
            </w:pPr>
            <w:r>
              <w:rPr>
                <w:b/>
                <w:bCs/>
                <w:kern w:val="2"/>
                <w:szCs w:val="24"/>
              </w:rPr>
              <w:t>11.2. Esminiai Sutarties pažeidimai</w:t>
            </w:r>
          </w:p>
          <w:p w14:paraId="3AA466DF" w14:textId="77777777" w:rsidR="005A5832" w:rsidRDefault="005A5832">
            <w:pPr>
              <w:rPr>
                <w:b/>
                <w:bCs/>
                <w:kern w:val="2"/>
                <w:szCs w:val="24"/>
              </w:rPr>
            </w:pPr>
          </w:p>
        </w:tc>
        <w:tc>
          <w:tcPr>
            <w:tcW w:w="6840" w:type="dxa"/>
            <w:gridSpan w:val="3"/>
          </w:tcPr>
          <w:p w14:paraId="31357F91" w14:textId="5CE08415" w:rsidR="00541C70" w:rsidRPr="00541C70" w:rsidRDefault="00541C70" w:rsidP="00541C70">
            <w:pPr>
              <w:tabs>
                <w:tab w:val="left" w:pos="1134"/>
              </w:tabs>
              <w:jc w:val="both"/>
            </w:pPr>
            <w:r>
              <w:rPr>
                <w:kern w:val="2"/>
                <w:szCs w:val="24"/>
              </w:rPr>
              <w:t>11.2.1. s</w:t>
            </w:r>
            <w:r w:rsidRPr="00A07333">
              <w:t>utarties dalykas, įskaitant Prekės specifikaciją</w:t>
            </w:r>
            <w:r>
              <w:t>, prek</w:t>
            </w:r>
            <w:r w:rsidR="009D3F52">
              <w:t>ės</w:t>
            </w:r>
            <w:r>
              <w:t xml:space="preserve"> kokybę</w:t>
            </w:r>
            <w:r w:rsidRPr="00A07333">
              <w:t>;</w:t>
            </w:r>
          </w:p>
          <w:p w14:paraId="5A5CEA8F" w14:textId="0741FCF2" w:rsidR="005A5832" w:rsidRPr="00DD6A89" w:rsidRDefault="00A10867" w:rsidP="00541C70">
            <w:pPr>
              <w:jc w:val="both"/>
              <w:rPr>
                <w:kern w:val="2"/>
                <w:szCs w:val="24"/>
              </w:rPr>
            </w:pPr>
            <w:r w:rsidRPr="00DD6A89">
              <w:rPr>
                <w:kern w:val="2"/>
                <w:szCs w:val="24"/>
              </w:rPr>
              <w:t>11.2.</w:t>
            </w:r>
            <w:r w:rsidR="00541C70">
              <w:rPr>
                <w:kern w:val="2"/>
                <w:szCs w:val="24"/>
              </w:rPr>
              <w:t>2</w:t>
            </w:r>
            <w:r w:rsidRPr="00DD6A89">
              <w:rPr>
                <w:kern w:val="2"/>
                <w:szCs w:val="24"/>
              </w:rPr>
              <w:t>. jeigu Tiekėjas nevykdo prisiimtų įsipareigojimų už Sutartyje nustatytą Sutarties kainą / įkainius;</w:t>
            </w:r>
          </w:p>
          <w:p w14:paraId="1AC076D6" w14:textId="4673FA9C" w:rsidR="005A5832" w:rsidRPr="00CC11EB" w:rsidRDefault="00A10867" w:rsidP="00541C70">
            <w:pPr>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3</w:t>
            </w:r>
            <w:r w:rsidRPr="00CC11EB">
              <w:rPr>
                <w:rFonts w:eastAsia="Arial"/>
                <w:kern w:val="2"/>
                <w:szCs w:val="24"/>
                <w:lang w:val="lt"/>
              </w:rPr>
              <w:t>. jeigu Tiekėjas nesilaiko Sutartyje nustatytų Prek</w:t>
            </w:r>
            <w:r w:rsidR="009D3F52">
              <w:rPr>
                <w:rFonts w:eastAsia="Arial"/>
                <w:kern w:val="2"/>
                <w:szCs w:val="24"/>
                <w:lang w:val="lt"/>
              </w:rPr>
              <w:t>ės</w:t>
            </w:r>
            <w:r w:rsidRPr="00CC11EB">
              <w:rPr>
                <w:rFonts w:eastAsia="Arial"/>
                <w:kern w:val="2"/>
                <w:szCs w:val="24"/>
                <w:lang w:val="lt"/>
              </w:rPr>
              <w:t xml:space="preserve"> tiekimo terminų 2 (du) kartus iš eilės arba vėluoja pristatyti Prekes daugiau nei</w:t>
            </w:r>
            <w:r w:rsidR="00CC11EB">
              <w:rPr>
                <w:rFonts w:eastAsia="Arial"/>
                <w:kern w:val="2"/>
                <w:szCs w:val="24"/>
                <w:lang w:val="lt"/>
              </w:rPr>
              <w:t xml:space="preserve"> 10</w:t>
            </w:r>
            <w:r w:rsidRPr="00CC11EB">
              <w:rPr>
                <w:rFonts w:eastAsia="Arial"/>
                <w:kern w:val="2"/>
                <w:szCs w:val="24"/>
                <w:lang w:val="lt"/>
              </w:rPr>
              <w:t xml:space="preserve"> (</w:t>
            </w:r>
            <w:r w:rsidR="00CC11EB">
              <w:rPr>
                <w:rFonts w:eastAsia="Arial"/>
                <w:kern w:val="2"/>
                <w:szCs w:val="24"/>
                <w:lang w:val="lt"/>
              </w:rPr>
              <w:t>dešimt</w:t>
            </w:r>
            <w:r w:rsidRPr="00CC11EB">
              <w:rPr>
                <w:rFonts w:eastAsia="Arial"/>
                <w:kern w:val="2"/>
                <w:szCs w:val="24"/>
                <w:lang w:val="lt"/>
              </w:rPr>
              <w:t xml:space="preserve">) </w:t>
            </w:r>
            <w:r w:rsidR="00CC11EB">
              <w:rPr>
                <w:rFonts w:eastAsia="Arial"/>
                <w:kern w:val="2"/>
                <w:szCs w:val="24"/>
                <w:lang w:val="lt"/>
              </w:rPr>
              <w:t xml:space="preserve">darbo dienų </w:t>
            </w:r>
            <w:r w:rsidR="00F1428D">
              <w:rPr>
                <w:rFonts w:eastAsia="Arial"/>
                <w:kern w:val="2"/>
                <w:szCs w:val="24"/>
                <w:lang w:val="lt"/>
              </w:rPr>
              <w:t xml:space="preserve">nuo </w:t>
            </w:r>
            <w:r w:rsidRPr="00CC11EB">
              <w:rPr>
                <w:rFonts w:eastAsia="Arial"/>
                <w:kern w:val="2"/>
                <w:szCs w:val="24"/>
                <w:lang w:val="lt"/>
              </w:rPr>
              <w:t xml:space="preserve">Sutartyje </w:t>
            </w:r>
            <w:r w:rsidR="00F1428D" w:rsidRPr="00CC11EB">
              <w:rPr>
                <w:rFonts w:eastAsia="Arial"/>
                <w:kern w:val="2"/>
                <w:szCs w:val="24"/>
                <w:lang w:val="lt"/>
              </w:rPr>
              <w:t>nustatyt</w:t>
            </w:r>
            <w:r w:rsidR="00F1428D">
              <w:rPr>
                <w:rFonts w:eastAsia="Arial"/>
                <w:kern w:val="2"/>
                <w:szCs w:val="24"/>
                <w:lang w:val="lt"/>
              </w:rPr>
              <w:t xml:space="preserve">o </w:t>
            </w:r>
            <w:r w:rsidRPr="00CC11EB">
              <w:rPr>
                <w:rFonts w:eastAsia="Arial"/>
                <w:kern w:val="2"/>
                <w:szCs w:val="24"/>
                <w:lang w:val="lt"/>
              </w:rPr>
              <w:t>Prek</w:t>
            </w:r>
            <w:r w:rsidR="009D3F52">
              <w:rPr>
                <w:rFonts w:eastAsia="Arial"/>
                <w:kern w:val="2"/>
                <w:szCs w:val="24"/>
                <w:lang w:val="lt"/>
              </w:rPr>
              <w:t>ės</w:t>
            </w:r>
            <w:r w:rsidRPr="00CC11EB">
              <w:rPr>
                <w:rFonts w:eastAsia="Arial"/>
                <w:kern w:val="2"/>
                <w:szCs w:val="24"/>
                <w:lang w:val="lt"/>
              </w:rPr>
              <w:t xml:space="preserve"> pristatymo termin</w:t>
            </w:r>
            <w:r w:rsidR="00F1428D">
              <w:rPr>
                <w:rFonts w:eastAsia="Arial"/>
                <w:kern w:val="2"/>
                <w:szCs w:val="24"/>
                <w:lang w:val="lt"/>
              </w:rPr>
              <w:t>o</w:t>
            </w:r>
            <w:r w:rsidRPr="00CC11EB">
              <w:rPr>
                <w:rFonts w:eastAsia="Arial"/>
                <w:kern w:val="2"/>
                <w:szCs w:val="24"/>
                <w:lang w:val="lt"/>
              </w:rPr>
              <w:t>;</w:t>
            </w:r>
          </w:p>
          <w:p w14:paraId="649B9EA5" w14:textId="64C766E2" w:rsidR="005A5832" w:rsidRPr="00CC11EB"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4</w:t>
            </w:r>
            <w:r w:rsidRPr="00CC11EB">
              <w:rPr>
                <w:rFonts w:eastAsia="Arial"/>
                <w:kern w:val="2"/>
                <w:szCs w:val="24"/>
                <w:lang w:val="lt"/>
              </w:rPr>
              <w:t>. jeigu Tiekėjas pažeidžia Prek</w:t>
            </w:r>
            <w:r w:rsidR="009D3F52">
              <w:rPr>
                <w:rFonts w:eastAsia="Arial"/>
                <w:kern w:val="2"/>
                <w:szCs w:val="24"/>
                <w:lang w:val="lt"/>
              </w:rPr>
              <w:t>ės</w:t>
            </w:r>
            <w:r w:rsidRPr="00CC11EB">
              <w:rPr>
                <w:rFonts w:eastAsia="Arial"/>
                <w:kern w:val="2"/>
                <w:szCs w:val="24"/>
                <w:lang w:val="lt"/>
              </w:rPr>
              <w:t xml:space="preserve"> pristatymo terminus ir priskaičiuotų netesybų už vėlavimą suma viršija 20 (dvidešimt) proc. Pradinės sutarties vertės;</w:t>
            </w:r>
          </w:p>
          <w:p w14:paraId="35013E8E" w14:textId="686FE6C7" w:rsidR="005A5832" w:rsidRPr="00853369"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1253CA">
              <w:rPr>
                <w:rFonts w:eastAsia="Arial"/>
                <w:kern w:val="2"/>
                <w:szCs w:val="24"/>
                <w:lang w:val="lt"/>
              </w:rPr>
              <w:t>5</w:t>
            </w:r>
            <w:r w:rsidRPr="00CC11EB">
              <w:rPr>
                <w:rFonts w:eastAsia="Arial"/>
                <w:kern w:val="2"/>
                <w:szCs w:val="24"/>
                <w:lang w:val="lt"/>
              </w:rPr>
              <w:t>. Tiekėjas pažeidžia Prek</w:t>
            </w:r>
            <w:r w:rsidR="009D3F52">
              <w:rPr>
                <w:rFonts w:eastAsia="Arial"/>
                <w:kern w:val="2"/>
                <w:szCs w:val="24"/>
                <w:lang w:val="lt"/>
              </w:rPr>
              <w:t>ės</w:t>
            </w:r>
            <w:r w:rsidRPr="00CC11EB">
              <w:rPr>
                <w:rFonts w:eastAsia="Arial"/>
                <w:kern w:val="2"/>
                <w:szCs w:val="24"/>
                <w:lang w:val="lt"/>
              </w:rPr>
              <w:t xml:space="preserve"> pristatymo terminus ir dėl Prek</w:t>
            </w:r>
            <w:r w:rsidR="009D3F52">
              <w:rPr>
                <w:rFonts w:eastAsia="Arial"/>
                <w:kern w:val="2"/>
                <w:szCs w:val="24"/>
                <w:lang w:val="lt"/>
              </w:rPr>
              <w:t>ės</w:t>
            </w:r>
            <w:r w:rsidRPr="00CC11EB">
              <w:rPr>
                <w:rFonts w:eastAsia="Arial"/>
                <w:kern w:val="2"/>
                <w:szCs w:val="24"/>
                <w:lang w:val="lt"/>
              </w:rPr>
              <w:t xml:space="preserve"> pristatymo vėlavimo Prekė tampa nebereikalingos</w:t>
            </w:r>
            <w:r w:rsidR="00853369">
              <w:rPr>
                <w:rFonts w:eastAsia="Arial"/>
                <w:kern w:val="2"/>
                <w:szCs w:val="24"/>
                <w:lang w:val="lt"/>
              </w:rPr>
              <w:t>.</w:t>
            </w:r>
          </w:p>
        </w:tc>
      </w:tr>
      <w:tr w:rsidR="005A5832" w14:paraId="3DF8E8FA" w14:textId="77777777" w:rsidTr="7E978C4E">
        <w:trPr>
          <w:trHeight w:val="300"/>
        </w:trPr>
        <w:tc>
          <w:tcPr>
            <w:tcW w:w="9535" w:type="dxa"/>
            <w:gridSpan w:val="4"/>
          </w:tcPr>
          <w:p w14:paraId="5356A4B0"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09077218" w14:textId="77777777" w:rsidTr="7E978C4E">
        <w:trPr>
          <w:trHeight w:val="300"/>
        </w:trPr>
        <w:tc>
          <w:tcPr>
            <w:tcW w:w="2695" w:type="dxa"/>
          </w:tcPr>
          <w:p w14:paraId="110E8E06" w14:textId="77777777" w:rsidR="005A5832" w:rsidRDefault="00A10867">
            <w:pPr>
              <w:rPr>
                <w:b/>
                <w:bCs/>
                <w:kern w:val="2"/>
                <w:szCs w:val="24"/>
              </w:rPr>
            </w:pPr>
            <w:r>
              <w:rPr>
                <w:b/>
                <w:bCs/>
                <w:kern w:val="2"/>
                <w:szCs w:val="24"/>
              </w:rPr>
              <w:t>12.1. Aplinkosauginių kriterijų nustatymo teisinis pagrindas</w:t>
            </w:r>
          </w:p>
        </w:tc>
        <w:tc>
          <w:tcPr>
            <w:tcW w:w="6840" w:type="dxa"/>
            <w:gridSpan w:val="3"/>
          </w:tcPr>
          <w:p w14:paraId="766B2F6D" w14:textId="51BF63BA" w:rsidR="005A5832" w:rsidRDefault="00A10867" w:rsidP="00A347EA">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A1889">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B3861">
              <w:rPr>
                <w:color w:val="000000"/>
              </w:rPr>
              <w:t>4.4.4.5. </w:t>
            </w:r>
            <w:r>
              <w:rPr>
                <w:color w:val="000000"/>
                <w:kern w:val="2"/>
                <w:szCs w:val="24"/>
                <w:shd w:val="clear" w:color="auto" w:fill="FFFFFF"/>
              </w:rPr>
              <w:t>papunkčiu.</w:t>
            </w:r>
            <w:r>
              <w:rPr>
                <w:color w:val="000000"/>
                <w:kern w:val="2"/>
                <w:szCs w:val="24"/>
              </w:rPr>
              <w:t> </w:t>
            </w:r>
          </w:p>
        </w:tc>
      </w:tr>
      <w:tr w:rsidR="005A5832" w14:paraId="66E899AC" w14:textId="77777777" w:rsidTr="7E978C4E">
        <w:trPr>
          <w:trHeight w:val="300"/>
        </w:trPr>
        <w:tc>
          <w:tcPr>
            <w:tcW w:w="2695" w:type="dxa"/>
          </w:tcPr>
          <w:p w14:paraId="7DB0C22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0" w:type="dxa"/>
            <w:gridSpan w:val="3"/>
          </w:tcPr>
          <w:p w14:paraId="2F40E046" w14:textId="6968EB15" w:rsidR="005A5832" w:rsidRPr="004954CF" w:rsidRDefault="00A10867" w:rsidP="004954CF">
            <w:pPr>
              <w:jc w:val="both"/>
              <w:rPr>
                <w:color w:val="000000"/>
                <w:szCs w:val="24"/>
                <w:shd w:val="clear" w:color="auto" w:fill="FFFFFF"/>
              </w:rPr>
            </w:pPr>
            <w:r>
              <w:rPr>
                <w:color w:val="000000"/>
                <w:kern w:val="2"/>
                <w:szCs w:val="24"/>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w:t>
            </w:r>
            <w:r>
              <w:rPr>
                <w:color w:val="000000"/>
                <w:kern w:val="2"/>
                <w:szCs w:val="24"/>
                <w:shd w:val="clear" w:color="auto" w:fill="FFFFFF"/>
              </w:rPr>
              <w:lastRenderedPageBreak/>
              <w:t>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r w:rsidR="007728BF">
              <w:rPr>
                <w:kern w:val="2"/>
                <w:szCs w:val="24"/>
              </w:rPr>
              <w:t>.</w:t>
            </w:r>
          </w:p>
        </w:tc>
      </w:tr>
      <w:tr w:rsidR="005A5832" w14:paraId="22333797" w14:textId="77777777" w:rsidTr="7E978C4E">
        <w:trPr>
          <w:trHeight w:val="300"/>
        </w:trPr>
        <w:tc>
          <w:tcPr>
            <w:tcW w:w="2695" w:type="dxa"/>
          </w:tcPr>
          <w:p w14:paraId="045C36D3"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5A5832" w:rsidRPr="000F19E7" w:rsidRDefault="00A10867">
            <w:pPr>
              <w:rPr>
                <w:kern w:val="2"/>
                <w:szCs w:val="24"/>
              </w:rPr>
            </w:pPr>
            <w:r>
              <w:rPr>
                <w:kern w:val="2"/>
                <w:szCs w:val="24"/>
              </w:rPr>
              <w:t>Netaikoma</w:t>
            </w:r>
          </w:p>
        </w:tc>
      </w:tr>
      <w:tr w:rsidR="005A5832" w14:paraId="54EBA6D2" w14:textId="77777777" w:rsidTr="7E978C4E">
        <w:trPr>
          <w:trHeight w:val="300"/>
        </w:trPr>
        <w:tc>
          <w:tcPr>
            <w:tcW w:w="2695" w:type="dxa"/>
          </w:tcPr>
          <w:p w14:paraId="21E87313"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EB6DDD" w:rsidRDefault="00A10867" w:rsidP="00EB6DDD">
            <w:pPr>
              <w:rPr>
                <w:kern w:val="2"/>
                <w:szCs w:val="24"/>
              </w:rPr>
            </w:pPr>
            <w:r>
              <w:rPr>
                <w:kern w:val="2"/>
                <w:szCs w:val="24"/>
              </w:rPr>
              <w:t>Netaikoma</w:t>
            </w:r>
          </w:p>
          <w:p w14:paraId="4694C8E4" w14:textId="10A1C2A2" w:rsidR="005A5832" w:rsidRDefault="005A5832">
            <w:pPr>
              <w:rPr>
                <w:kern w:val="2"/>
                <w:szCs w:val="24"/>
              </w:rPr>
            </w:pPr>
          </w:p>
        </w:tc>
      </w:tr>
      <w:tr w:rsidR="005A5832" w14:paraId="2DB12DDB" w14:textId="77777777" w:rsidTr="7E978C4E">
        <w:trPr>
          <w:trHeight w:val="300"/>
        </w:trPr>
        <w:tc>
          <w:tcPr>
            <w:tcW w:w="2695" w:type="dxa"/>
          </w:tcPr>
          <w:p w14:paraId="6F6BB7E1" w14:textId="77777777" w:rsidR="005A5832" w:rsidRDefault="00A10867">
            <w:pPr>
              <w:rPr>
                <w:b/>
                <w:bCs/>
                <w:kern w:val="2"/>
                <w:szCs w:val="24"/>
              </w:rPr>
            </w:pPr>
            <w:r>
              <w:rPr>
                <w:b/>
                <w:bCs/>
                <w:kern w:val="2"/>
                <w:szCs w:val="24"/>
              </w:rPr>
              <w:t>12.5. Su perkamomis Prekėmis susiję socialiniai kriterijai</w:t>
            </w:r>
          </w:p>
        </w:tc>
        <w:tc>
          <w:tcPr>
            <w:tcW w:w="6840" w:type="dxa"/>
            <w:gridSpan w:val="3"/>
          </w:tcPr>
          <w:p w14:paraId="421A7AA9" w14:textId="77777777" w:rsidR="0039254E" w:rsidRDefault="00A10867">
            <w:pPr>
              <w:rPr>
                <w:color w:val="000000"/>
                <w:kern w:val="2"/>
                <w:szCs w:val="24"/>
                <w:shd w:val="clear" w:color="auto" w:fill="FFFFFF"/>
              </w:rPr>
            </w:pPr>
            <w:r>
              <w:rPr>
                <w:color w:val="000000"/>
                <w:kern w:val="2"/>
                <w:szCs w:val="24"/>
                <w:shd w:val="clear" w:color="auto" w:fill="FFFFFF"/>
              </w:rPr>
              <w:t>Netaikoma</w:t>
            </w:r>
          </w:p>
          <w:p w14:paraId="4F16831F" w14:textId="7B741A40" w:rsidR="005A5832" w:rsidRPr="0039254E" w:rsidRDefault="005A5832">
            <w:pPr>
              <w:rPr>
                <w:color w:val="000000"/>
                <w:kern w:val="2"/>
                <w:szCs w:val="24"/>
                <w:shd w:val="clear" w:color="auto" w:fill="FFFFFF"/>
              </w:rPr>
            </w:pPr>
          </w:p>
        </w:tc>
      </w:tr>
      <w:tr w:rsidR="005A5832" w14:paraId="18D44A64" w14:textId="77777777" w:rsidTr="7E978C4E">
        <w:trPr>
          <w:trHeight w:val="300"/>
        </w:trPr>
        <w:tc>
          <w:tcPr>
            <w:tcW w:w="9535" w:type="dxa"/>
            <w:gridSpan w:val="4"/>
          </w:tcPr>
          <w:p w14:paraId="0138EC20" w14:textId="77777777" w:rsidR="005A5832" w:rsidRDefault="00A10867">
            <w:pPr>
              <w:jc w:val="center"/>
              <w:rPr>
                <w:b/>
                <w:bCs/>
                <w:kern w:val="2"/>
                <w:szCs w:val="24"/>
              </w:rPr>
            </w:pPr>
            <w:r>
              <w:rPr>
                <w:b/>
                <w:bCs/>
                <w:kern w:val="2"/>
                <w:szCs w:val="24"/>
              </w:rPr>
              <w:t xml:space="preserve">13. BENDRŲJŲ SĄLYGŲ PAKEITIMAI IR PAPILDYMAI </w:t>
            </w:r>
          </w:p>
          <w:p w14:paraId="7FC738A0" w14:textId="77777777" w:rsidR="005A5832" w:rsidRDefault="00A10867">
            <w:pPr>
              <w:jc w:val="center"/>
              <w:rPr>
                <w:kern w:val="2"/>
                <w:szCs w:val="24"/>
              </w:rPr>
            </w:pPr>
            <w:r>
              <w:rPr>
                <w:kern w:val="2"/>
                <w:szCs w:val="24"/>
              </w:rPr>
              <w:t xml:space="preserve">(jeigu būtina dėl konkretaus Sutarties dalyko specifikos) </w:t>
            </w:r>
          </w:p>
        </w:tc>
      </w:tr>
      <w:tr w:rsidR="005A5832" w14:paraId="5A8C0D7D" w14:textId="77777777" w:rsidTr="7E978C4E">
        <w:trPr>
          <w:trHeight w:val="300"/>
        </w:trPr>
        <w:tc>
          <w:tcPr>
            <w:tcW w:w="2695" w:type="dxa"/>
          </w:tcPr>
          <w:p w14:paraId="7DDAD535" w14:textId="0DAC19D5" w:rsidR="005A5832" w:rsidRDefault="00A10867">
            <w:pPr>
              <w:rPr>
                <w:b/>
                <w:bCs/>
                <w:kern w:val="2"/>
                <w:szCs w:val="24"/>
              </w:rPr>
            </w:pPr>
            <w:r>
              <w:rPr>
                <w:b/>
                <w:bCs/>
                <w:kern w:val="2"/>
                <w:szCs w:val="24"/>
              </w:rPr>
              <w:t>13.</w:t>
            </w:r>
            <w:r w:rsidR="00744913">
              <w:rPr>
                <w:b/>
                <w:bCs/>
                <w:kern w:val="2"/>
                <w:szCs w:val="24"/>
              </w:rPr>
              <w:t>1.</w:t>
            </w:r>
          </w:p>
        </w:tc>
        <w:tc>
          <w:tcPr>
            <w:tcW w:w="6840" w:type="dxa"/>
            <w:gridSpan w:val="3"/>
          </w:tcPr>
          <w:p w14:paraId="3AD598B3" w14:textId="77777777" w:rsidR="00513FE5" w:rsidRPr="00243C9E" w:rsidRDefault="00513FE5" w:rsidP="0086582D">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513FE5" w:rsidRPr="00243C9E" w:rsidRDefault="00513FE5" w:rsidP="0086582D">
            <w:pPr>
              <w:pBdr>
                <w:top w:val="nil"/>
                <w:left w:val="nil"/>
                <w:bottom w:val="nil"/>
                <w:right w:val="nil"/>
                <w:between w:val="nil"/>
                <w:bar w:val="nil"/>
              </w:pBdr>
              <w:suppressAutoHyphens/>
              <w:jc w:val="both"/>
              <w:rPr>
                <w:kern w:val="2"/>
                <w:szCs w:val="24"/>
              </w:rPr>
            </w:pPr>
          </w:p>
          <w:p w14:paraId="4F325FA5" w14:textId="6A62004C" w:rsidR="005A5832" w:rsidRDefault="00513FE5" w:rsidP="00B06C88">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5A5832" w14:paraId="57C0CD76" w14:textId="77777777" w:rsidTr="7E978C4E">
        <w:trPr>
          <w:trHeight w:val="300"/>
        </w:trPr>
        <w:tc>
          <w:tcPr>
            <w:tcW w:w="9535" w:type="dxa"/>
            <w:gridSpan w:val="4"/>
          </w:tcPr>
          <w:p w14:paraId="49EE585D" w14:textId="77777777" w:rsidR="005A5832" w:rsidRDefault="00A10867">
            <w:pPr>
              <w:jc w:val="center"/>
              <w:rPr>
                <w:b/>
                <w:bCs/>
                <w:kern w:val="2"/>
                <w:szCs w:val="24"/>
              </w:rPr>
            </w:pPr>
            <w:r>
              <w:rPr>
                <w:b/>
                <w:bCs/>
                <w:kern w:val="2"/>
                <w:szCs w:val="24"/>
              </w:rPr>
              <w:t>14. SUTARTIES PRIEDAI</w:t>
            </w:r>
          </w:p>
        </w:tc>
      </w:tr>
      <w:tr w:rsidR="005A5832" w14:paraId="442F83C3" w14:textId="77777777" w:rsidTr="7E978C4E">
        <w:trPr>
          <w:trHeight w:val="300"/>
        </w:trPr>
        <w:tc>
          <w:tcPr>
            <w:tcW w:w="2695" w:type="dxa"/>
          </w:tcPr>
          <w:p w14:paraId="1A97145E" w14:textId="77777777" w:rsidR="005A5832" w:rsidRDefault="00A10867">
            <w:pPr>
              <w:jc w:val="center"/>
              <w:rPr>
                <w:b/>
                <w:bCs/>
                <w:kern w:val="2"/>
                <w:szCs w:val="24"/>
              </w:rPr>
            </w:pPr>
            <w:r>
              <w:rPr>
                <w:b/>
                <w:bCs/>
                <w:kern w:val="2"/>
                <w:szCs w:val="24"/>
              </w:rPr>
              <w:t>14.1. Priedas Nr. 1</w:t>
            </w:r>
          </w:p>
        </w:tc>
        <w:tc>
          <w:tcPr>
            <w:tcW w:w="6840" w:type="dxa"/>
            <w:gridSpan w:val="3"/>
          </w:tcPr>
          <w:p w14:paraId="30F50E3A" w14:textId="47B19C87" w:rsidR="005A5832" w:rsidRDefault="00115CE4" w:rsidP="00115CE4">
            <w:pPr>
              <w:jc w:val="both"/>
              <w:rPr>
                <w:b/>
                <w:bCs/>
                <w:kern w:val="2"/>
                <w:szCs w:val="24"/>
              </w:rPr>
            </w:pPr>
            <w:r>
              <w:rPr>
                <w:b/>
                <w:bCs/>
                <w:kern w:val="2"/>
                <w:szCs w:val="24"/>
              </w:rPr>
              <w:t>Techninė specifikacija</w:t>
            </w:r>
          </w:p>
        </w:tc>
      </w:tr>
      <w:tr w:rsidR="005A5832" w14:paraId="69E68946" w14:textId="77777777" w:rsidTr="7E978C4E">
        <w:trPr>
          <w:trHeight w:val="300"/>
        </w:trPr>
        <w:tc>
          <w:tcPr>
            <w:tcW w:w="2695" w:type="dxa"/>
          </w:tcPr>
          <w:p w14:paraId="6DDEAE9F" w14:textId="77777777" w:rsidR="005A5832" w:rsidRDefault="00A10867">
            <w:pPr>
              <w:jc w:val="center"/>
              <w:rPr>
                <w:b/>
                <w:bCs/>
                <w:kern w:val="2"/>
                <w:szCs w:val="24"/>
              </w:rPr>
            </w:pPr>
            <w:r>
              <w:rPr>
                <w:b/>
                <w:bCs/>
                <w:kern w:val="2"/>
                <w:szCs w:val="24"/>
              </w:rPr>
              <w:t>14.2. Priedas Nr. 2</w:t>
            </w:r>
          </w:p>
        </w:tc>
        <w:tc>
          <w:tcPr>
            <w:tcW w:w="6840" w:type="dxa"/>
            <w:gridSpan w:val="3"/>
          </w:tcPr>
          <w:p w14:paraId="12DE015A" w14:textId="3903BAB4" w:rsidR="005A5832" w:rsidRDefault="00115CE4" w:rsidP="00115CE4">
            <w:pPr>
              <w:rPr>
                <w:b/>
                <w:bCs/>
                <w:kern w:val="2"/>
                <w:szCs w:val="24"/>
              </w:rPr>
            </w:pPr>
            <w:r>
              <w:rPr>
                <w:b/>
                <w:bCs/>
                <w:kern w:val="2"/>
                <w:szCs w:val="24"/>
              </w:rPr>
              <w:t>Pasiūlymas</w:t>
            </w:r>
          </w:p>
        </w:tc>
      </w:tr>
      <w:tr w:rsidR="00252745" w14:paraId="5E035FC2" w14:textId="77777777" w:rsidTr="7E978C4E">
        <w:trPr>
          <w:trHeight w:val="300"/>
        </w:trPr>
        <w:tc>
          <w:tcPr>
            <w:tcW w:w="2695" w:type="dxa"/>
          </w:tcPr>
          <w:p w14:paraId="597D9754" w14:textId="6CBAF749" w:rsidR="00252745" w:rsidRDefault="00252745">
            <w:pPr>
              <w:jc w:val="center"/>
              <w:rPr>
                <w:b/>
                <w:bCs/>
                <w:kern w:val="2"/>
                <w:szCs w:val="24"/>
              </w:rPr>
            </w:pPr>
            <w:r>
              <w:rPr>
                <w:b/>
                <w:bCs/>
                <w:kern w:val="2"/>
                <w:szCs w:val="24"/>
              </w:rPr>
              <w:t xml:space="preserve">14.3. Priedas Nr. 3 </w:t>
            </w:r>
          </w:p>
        </w:tc>
        <w:tc>
          <w:tcPr>
            <w:tcW w:w="6840" w:type="dxa"/>
            <w:gridSpan w:val="3"/>
          </w:tcPr>
          <w:p w14:paraId="42234463" w14:textId="607BAD23" w:rsidR="00252745" w:rsidRDefault="00252745" w:rsidP="00115CE4">
            <w:pPr>
              <w:rPr>
                <w:b/>
                <w:bCs/>
                <w:kern w:val="2"/>
                <w:szCs w:val="24"/>
              </w:rPr>
            </w:pPr>
            <w:r w:rsidRPr="00252745">
              <w:rPr>
                <w:b/>
                <w:bCs/>
                <w:kern w:val="2"/>
                <w:szCs w:val="24"/>
              </w:rPr>
              <w:t>Perdavimo-priėmimo aktas</w:t>
            </w:r>
          </w:p>
        </w:tc>
      </w:tr>
      <w:tr w:rsidR="005A5832" w14:paraId="550B3A36" w14:textId="77777777" w:rsidTr="7E978C4E">
        <w:tc>
          <w:tcPr>
            <w:tcW w:w="9535" w:type="dxa"/>
            <w:gridSpan w:val="4"/>
          </w:tcPr>
          <w:p w14:paraId="73E5E190" w14:textId="77777777" w:rsidR="005A5832" w:rsidRDefault="00A10867">
            <w:pPr>
              <w:jc w:val="center"/>
              <w:rPr>
                <w:b/>
                <w:bCs/>
                <w:kern w:val="2"/>
                <w:szCs w:val="24"/>
              </w:rPr>
            </w:pPr>
            <w:r>
              <w:rPr>
                <w:b/>
                <w:bCs/>
                <w:kern w:val="2"/>
                <w:szCs w:val="24"/>
              </w:rPr>
              <w:t>15. ŠALIŲ ATSTOVŲ PARAŠAI</w:t>
            </w:r>
          </w:p>
        </w:tc>
      </w:tr>
      <w:tr w:rsidR="005A5832" w14:paraId="352B841E" w14:textId="77777777" w:rsidTr="7E978C4E">
        <w:tc>
          <w:tcPr>
            <w:tcW w:w="4788" w:type="dxa"/>
            <w:gridSpan w:val="3"/>
          </w:tcPr>
          <w:p w14:paraId="2AC50ED9" w14:textId="77777777" w:rsidR="005A5832" w:rsidRDefault="00A10867">
            <w:pPr>
              <w:jc w:val="center"/>
              <w:rPr>
                <w:b/>
                <w:bCs/>
                <w:kern w:val="2"/>
                <w:szCs w:val="24"/>
              </w:rPr>
            </w:pPr>
            <w:r>
              <w:rPr>
                <w:b/>
                <w:bCs/>
                <w:kern w:val="2"/>
                <w:szCs w:val="24"/>
              </w:rPr>
              <w:t>PIRKĖJAS</w:t>
            </w:r>
          </w:p>
        </w:tc>
        <w:tc>
          <w:tcPr>
            <w:tcW w:w="4747" w:type="dxa"/>
          </w:tcPr>
          <w:p w14:paraId="64D75D84" w14:textId="77777777" w:rsidR="005A5832" w:rsidRDefault="00A10867">
            <w:pPr>
              <w:jc w:val="center"/>
              <w:rPr>
                <w:b/>
                <w:bCs/>
                <w:kern w:val="2"/>
                <w:szCs w:val="24"/>
              </w:rPr>
            </w:pPr>
            <w:r>
              <w:rPr>
                <w:b/>
                <w:bCs/>
                <w:kern w:val="2"/>
                <w:szCs w:val="24"/>
              </w:rPr>
              <w:t>TIEKĖJAS</w:t>
            </w:r>
          </w:p>
        </w:tc>
      </w:tr>
      <w:tr w:rsidR="005A5832" w14:paraId="2F87CE1A" w14:textId="77777777" w:rsidTr="7E978C4E">
        <w:tc>
          <w:tcPr>
            <w:tcW w:w="4788" w:type="dxa"/>
            <w:gridSpan w:val="3"/>
          </w:tcPr>
          <w:p w14:paraId="617853B4" w14:textId="4DE13B0D" w:rsidR="005A5832" w:rsidRDefault="005A5832" w:rsidP="002F02B2">
            <w:pPr>
              <w:rPr>
                <w:color w:val="4472C4"/>
                <w:kern w:val="2"/>
                <w:szCs w:val="24"/>
              </w:rPr>
            </w:pPr>
          </w:p>
        </w:tc>
        <w:tc>
          <w:tcPr>
            <w:tcW w:w="4747" w:type="dxa"/>
          </w:tcPr>
          <w:p w14:paraId="6030144E" w14:textId="2594B2C6" w:rsidR="005A5832" w:rsidRDefault="005A5832">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89A3" w14:textId="77777777" w:rsidR="005A5832" w:rsidRDefault="00A10867">
      <w:pPr>
        <w:rPr>
          <w:kern w:val="2"/>
          <w:sz w:val="22"/>
          <w:szCs w:val="22"/>
          <w:lang w:val="en-US"/>
        </w:rPr>
      </w:pPr>
      <w:r>
        <w:rPr>
          <w:kern w:val="2"/>
          <w:sz w:val="22"/>
          <w:szCs w:val="22"/>
          <w:lang w:val="en-US"/>
        </w:rPr>
        <w:separator/>
      </w:r>
    </w:p>
  </w:endnote>
  <w:endnote w:type="continuationSeparator" w:id="0">
    <w:p w14:paraId="049EDAFE" w14:textId="77777777" w:rsidR="005A5832" w:rsidRDefault="00A10867">
      <w:pPr>
        <w:rPr>
          <w:kern w:val="2"/>
          <w:sz w:val="22"/>
          <w:szCs w:val="22"/>
          <w:lang w:val="en-US"/>
        </w:rPr>
      </w:pPr>
      <w:r>
        <w:rPr>
          <w:kern w:val="2"/>
          <w:sz w:val="22"/>
          <w:szCs w:val="22"/>
          <w:lang w:val="en-US"/>
        </w:rPr>
        <w:continuationSeparator/>
      </w:r>
    </w:p>
  </w:endnote>
  <w:endnote w:type="continuationNotice" w:id="1">
    <w:p w14:paraId="1470EA54"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0395D" w14:textId="77777777" w:rsidR="005A5832" w:rsidRDefault="00A10867">
      <w:pPr>
        <w:rPr>
          <w:kern w:val="2"/>
          <w:sz w:val="22"/>
          <w:szCs w:val="22"/>
          <w:lang w:val="en-US"/>
        </w:rPr>
      </w:pPr>
      <w:r>
        <w:rPr>
          <w:kern w:val="2"/>
          <w:sz w:val="22"/>
          <w:szCs w:val="22"/>
          <w:lang w:val="en-US"/>
        </w:rPr>
        <w:separator/>
      </w:r>
    </w:p>
  </w:footnote>
  <w:footnote w:type="continuationSeparator" w:id="0">
    <w:p w14:paraId="20A601B5"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531B2BC9"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70616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810B9"/>
    <w:rsid w:val="00083AC3"/>
    <w:rsid w:val="000A1889"/>
    <w:rsid w:val="000A7B02"/>
    <w:rsid w:val="000B7E1B"/>
    <w:rsid w:val="000E099F"/>
    <w:rsid w:val="000E2378"/>
    <w:rsid w:val="000F19E7"/>
    <w:rsid w:val="000F7FEF"/>
    <w:rsid w:val="00115CE4"/>
    <w:rsid w:val="001253CA"/>
    <w:rsid w:val="00140D65"/>
    <w:rsid w:val="00181BB9"/>
    <w:rsid w:val="001A2A35"/>
    <w:rsid w:val="001E15B6"/>
    <w:rsid w:val="002108F2"/>
    <w:rsid w:val="0023571A"/>
    <w:rsid w:val="00252745"/>
    <w:rsid w:val="00276AD7"/>
    <w:rsid w:val="002E2D86"/>
    <w:rsid w:val="002F02B2"/>
    <w:rsid w:val="002F387E"/>
    <w:rsid w:val="002F68F8"/>
    <w:rsid w:val="003028B5"/>
    <w:rsid w:val="00390551"/>
    <w:rsid w:val="0039254E"/>
    <w:rsid w:val="003A42E0"/>
    <w:rsid w:val="003A47BD"/>
    <w:rsid w:val="003A6A0E"/>
    <w:rsid w:val="003A6F34"/>
    <w:rsid w:val="003B3A6B"/>
    <w:rsid w:val="003B5061"/>
    <w:rsid w:val="003E0AFD"/>
    <w:rsid w:val="003F48E3"/>
    <w:rsid w:val="003F76E2"/>
    <w:rsid w:val="00467982"/>
    <w:rsid w:val="00483335"/>
    <w:rsid w:val="00486CF4"/>
    <w:rsid w:val="004954CF"/>
    <w:rsid w:val="004B3861"/>
    <w:rsid w:val="004D38C5"/>
    <w:rsid w:val="004D71DC"/>
    <w:rsid w:val="004D758F"/>
    <w:rsid w:val="004F45CD"/>
    <w:rsid w:val="004F54CC"/>
    <w:rsid w:val="004F76A6"/>
    <w:rsid w:val="00510CCA"/>
    <w:rsid w:val="00513FE5"/>
    <w:rsid w:val="00516631"/>
    <w:rsid w:val="00541C70"/>
    <w:rsid w:val="00561BF8"/>
    <w:rsid w:val="00574B9E"/>
    <w:rsid w:val="005916D4"/>
    <w:rsid w:val="005A5832"/>
    <w:rsid w:val="005B45F1"/>
    <w:rsid w:val="005C0A0A"/>
    <w:rsid w:val="005F47EE"/>
    <w:rsid w:val="005F5B23"/>
    <w:rsid w:val="005F6114"/>
    <w:rsid w:val="00614502"/>
    <w:rsid w:val="006448E6"/>
    <w:rsid w:val="006535E6"/>
    <w:rsid w:val="00663405"/>
    <w:rsid w:val="006A48B3"/>
    <w:rsid w:val="006E31D8"/>
    <w:rsid w:val="006E5F4A"/>
    <w:rsid w:val="006F4550"/>
    <w:rsid w:val="0070445A"/>
    <w:rsid w:val="00710D45"/>
    <w:rsid w:val="00742B74"/>
    <w:rsid w:val="00744913"/>
    <w:rsid w:val="00757FC9"/>
    <w:rsid w:val="007628A2"/>
    <w:rsid w:val="007728BF"/>
    <w:rsid w:val="007E10B9"/>
    <w:rsid w:val="00821707"/>
    <w:rsid w:val="00833051"/>
    <w:rsid w:val="00837283"/>
    <w:rsid w:val="00837D26"/>
    <w:rsid w:val="00853369"/>
    <w:rsid w:val="0086582D"/>
    <w:rsid w:val="008739C8"/>
    <w:rsid w:val="008A6918"/>
    <w:rsid w:val="008C10E6"/>
    <w:rsid w:val="008C6EB0"/>
    <w:rsid w:val="008D73CD"/>
    <w:rsid w:val="009310DE"/>
    <w:rsid w:val="009357C3"/>
    <w:rsid w:val="0096349C"/>
    <w:rsid w:val="00985E3C"/>
    <w:rsid w:val="00994D2B"/>
    <w:rsid w:val="009D3F52"/>
    <w:rsid w:val="009E17CB"/>
    <w:rsid w:val="00A10867"/>
    <w:rsid w:val="00A14841"/>
    <w:rsid w:val="00A347EA"/>
    <w:rsid w:val="00A40879"/>
    <w:rsid w:val="00A45CFF"/>
    <w:rsid w:val="00A60134"/>
    <w:rsid w:val="00A67C48"/>
    <w:rsid w:val="00A7787E"/>
    <w:rsid w:val="00A82860"/>
    <w:rsid w:val="00A86371"/>
    <w:rsid w:val="00A87A56"/>
    <w:rsid w:val="00AA1B53"/>
    <w:rsid w:val="00AD1B1B"/>
    <w:rsid w:val="00AE5604"/>
    <w:rsid w:val="00AF4DAD"/>
    <w:rsid w:val="00B053E2"/>
    <w:rsid w:val="00B06C88"/>
    <w:rsid w:val="00B8591A"/>
    <w:rsid w:val="00BA070B"/>
    <w:rsid w:val="00BC031B"/>
    <w:rsid w:val="00BC3A65"/>
    <w:rsid w:val="00C51782"/>
    <w:rsid w:val="00C64CED"/>
    <w:rsid w:val="00C8215B"/>
    <w:rsid w:val="00C967A8"/>
    <w:rsid w:val="00CA047D"/>
    <w:rsid w:val="00CA6E95"/>
    <w:rsid w:val="00CC11EB"/>
    <w:rsid w:val="00CC2B8A"/>
    <w:rsid w:val="00CC35A3"/>
    <w:rsid w:val="00CF1DC3"/>
    <w:rsid w:val="00CF20EA"/>
    <w:rsid w:val="00CF7CF6"/>
    <w:rsid w:val="00D56A74"/>
    <w:rsid w:val="00DB017C"/>
    <w:rsid w:val="00DB4DAF"/>
    <w:rsid w:val="00DB54CC"/>
    <w:rsid w:val="00DD6A45"/>
    <w:rsid w:val="00DD6A89"/>
    <w:rsid w:val="00DD6B07"/>
    <w:rsid w:val="00DE59A3"/>
    <w:rsid w:val="00E0757B"/>
    <w:rsid w:val="00E43019"/>
    <w:rsid w:val="00E65FA8"/>
    <w:rsid w:val="00E74736"/>
    <w:rsid w:val="00E87EEC"/>
    <w:rsid w:val="00E93D0B"/>
    <w:rsid w:val="00E978D0"/>
    <w:rsid w:val="00EB6DDD"/>
    <w:rsid w:val="00ED55A3"/>
    <w:rsid w:val="00EE3828"/>
    <w:rsid w:val="00EE45D3"/>
    <w:rsid w:val="00F1294B"/>
    <w:rsid w:val="00F1428D"/>
    <w:rsid w:val="00F3156B"/>
    <w:rsid w:val="00F338A5"/>
    <w:rsid w:val="00F420E4"/>
    <w:rsid w:val="00F47CCA"/>
    <w:rsid w:val="00FA5D25"/>
    <w:rsid w:val="00FB4E16"/>
    <w:rsid w:val="00FF0324"/>
    <w:rsid w:val="08465603"/>
    <w:rsid w:val="70BB06EC"/>
    <w:rsid w:val="7E978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42B74"/>
    <w:rPr>
      <w:szCs w:val="24"/>
      <w:lang w:eastAsia="lt-LT"/>
    </w:rPr>
  </w:style>
  <w:style w:type="character" w:styleId="CommentReference">
    <w:name w:val="annotation reference"/>
    <w:basedOn w:val="DefaultParagraphFont"/>
    <w:semiHidden/>
    <w:unhideWhenUsed/>
    <w:rsid w:val="00E0757B"/>
    <w:rPr>
      <w:sz w:val="16"/>
      <w:szCs w:val="16"/>
    </w:rPr>
  </w:style>
  <w:style w:type="paragraph" w:styleId="CommentText">
    <w:name w:val="annotation text"/>
    <w:basedOn w:val="Normal"/>
    <w:link w:val="CommentTextChar"/>
    <w:unhideWhenUsed/>
    <w:rsid w:val="00E0757B"/>
    <w:rPr>
      <w:sz w:val="20"/>
    </w:rPr>
  </w:style>
  <w:style w:type="character" w:customStyle="1" w:styleId="CommentTextChar">
    <w:name w:val="Comment Text Char"/>
    <w:basedOn w:val="DefaultParagraphFont"/>
    <w:link w:val="CommentText"/>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 w:type="character" w:customStyle="1" w:styleId="Laukeliai">
    <w:name w:val="Laukeliai"/>
    <w:basedOn w:val="DefaultParagraphFont"/>
    <w:uiPriority w:val="1"/>
    <w:rsid w:val="00E65FA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325B8CA8E44CC7B147AEFA09BCA776"/>
        <w:category>
          <w:name w:val="General"/>
          <w:gallery w:val="placeholder"/>
        </w:category>
        <w:types>
          <w:type w:val="bbPlcHdr"/>
        </w:types>
        <w:behaviors>
          <w:behavior w:val="content"/>
        </w:behaviors>
        <w:guid w:val="{C7273F65-BA42-41FB-B3C7-AC1EFDDE8792}"/>
      </w:docPartPr>
      <w:docPartBody>
        <w:p w:rsidR="008C10E6" w:rsidRDefault="008C10E6" w:rsidP="008C10E6">
          <w:pPr>
            <w:pStyle w:val="72325B8CA8E44CC7B147AEFA09BCA776"/>
          </w:pPr>
          <w:r w:rsidRPr="00E95799">
            <w:rPr>
              <w:rStyle w:val="PlaceholderText"/>
            </w:rPr>
            <w:t>Choose an item.</w:t>
          </w:r>
        </w:p>
      </w:docPartBody>
    </w:docPart>
    <w:docPart>
      <w:docPartPr>
        <w:name w:val="CE4B96547D5846E796EA3A62EF3BFA68"/>
        <w:category>
          <w:name w:val="General"/>
          <w:gallery w:val="placeholder"/>
        </w:category>
        <w:types>
          <w:type w:val="bbPlcHdr"/>
        </w:types>
        <w:behaviors>
          <w:behavior w:val="content"/>
        </w:behaviors>
        <w:guid w:val="{C4F378E2-9829-4A1F-8524-F0716102389B}"/>
      </w:docPartPr>
      <w:docPartBody>
        <w:p w:rsidR="008C10E6" w:rsidRDefault="008C10E6" w:rsidP="008C10E6">
          <w:pPr>
            <w:pStyle w:val="CE4B96547D5846E796EA3A62EF3BFA68"/>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E6"/>
    <w:rsid w:val="0023571A"/>
    <w:rsid w:val="003B3A6B"/>
    <w:rsid w:val="004F45CD"/>
    <w:rsid w:val="00510CCA"/>
    <w:rsid w:val="00561BF8"/>
    <w:rsid w:val="006448E6"/>
    <w:rsid w:val="007E10B9"/>
    <w:rsid w:val="008C10E6"/>
    <w:rsid w:val="008C6EB0"/>
    <w:rsid w:val="00A40879"/>
    <w:rsid w:val="00A60134"/>
    <w:rsid w:val="00CC35A3"/>
    <w:rsid w:val="00D56A74"/>
    <w:rsid w:val="00FF0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10E6"/>
    <w:rPr>
      <w:color w:val="808080"/>
    </w:rPr>
  </w:style>
  <w:style w:type="paragraph" w:customStyle="1" w:styleId="72325B8CA8E44CC7B147AEFA09BCA776">
    <w:name w:val="72325B8CA8E44CC7B147AEFA09BCA776"/>
    <w:rsid w:val="008C10E6"/>
  </w:style>
  <w:style w:type="paragraph" w:customStyle="1" w:styleId="CE4B96547D5846E796EA3A62EF3BFA68">
    <w:name w:val="CE4B96547D5846E796EA3A62EF3BFA68"/>
    <w:rsid w:val="008C10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1807</Words>
  <Characters>10300</Characters>
  <Application>Microsoft Office Word</Application>
  <DocSecurity>0</DocSecurity>
  <Lines>85</Lines>
  <Paragraphs>24</Paragraphs>
  <ScaleCrop>false</ScaleCrop>
  <Company>VPT</Company>
  <LinksUpToDate>false</LinksUpToDate>
  <CharactersWithSpaces>12083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Kristina Juodikienė</cp:lastModifiedBy>
  <cp:revision>16</cp:revision>
  <dcterms:created xsi:type="dcterms:W3CDTF">2024-12-10T08:05:00Z</dcterms:created>
  <dcterms:modified xsi:type="dcterms:W3CDTF">2025-10-28T14:22:00Z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